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031A6">
        <w:rPr>
          <w:b/>
          <w:bCs/>
          <w:color w:val="000000"/>
          <w:sz w:val="28"/>
          <w:szCs w:val="28"/>
        </w:rPr>
        <w:t>Паспорт бассейна</w:t>
      </w:r>
    </w:p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Муниципального бюджетного дошкольного образовательного учреждения</w:t>
      </w:r>
    </w:p>
    <w:p w:rsidR="008D47EC" w:rsidRPr="00A031A6" w:rsidRDefault="005C16D1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«Добрянский детский сад № 21</w:t>
      </w:r>
      <w:r w:rsidR="008D47EC" w:rsidRPr="00A031A6">
        <w:rPr>
          <w:color w:val="000000"/>
          <w:sz w:val="28"/>
          <w:szCs w:val="28"/>
        </w:rPr>
        <w:t xml:space="preserve"> »,</w:t>
      </w:r>
      <w:r>
        <w:rPr>
          <w:color w:val="000000"/>
          <w:sz w:val="28"/>
          <w:szCs w:val="28"/>
        </w:rPr>
        <w:t xml:space="preserve"> корпус 1,</w:t>
      </w:r>
    </w:p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gramStart"/>
      <w:r w:rsidRPr="00A031A6">
        <w:rPr>
          <w:color w:val="000000"/>
          <w:sz w:val="28"/>
          <w:szCs w:val="28"/>
        </w:rPr>
        <w:t>находящи</w:t>
      </w:r>
      <w:r w:rsidR="00931404" w:rsidRPr="00A031A6">
        <w:rPr>
          <w:color w:val="000000"/>
          <w:sz w:val="28"/>
          <w:szCs w:val="28"/>
        </w:rPr>
        <w:t>й</w:t>
      </w:r>
      <w:r w:rsidRPr="00A031A6">
        <w:rPr>
          <w:color w:val="000000"/>
          <w:sz w:val="28"/>
          <w:szCs w:val="28"/>
        </w:rPr>
        <w:t>ся</w:t>
      </w:r>
      <w:proofErr w:type="gramEnd"/>
      <w:r w:rsidRPr="00A031A6">
        <w:rPr>
          <w:color w:val="000000"/>
          <w:sz w:val="28"/>
          <w:szCs w:val="28"/>
        </w:rPr>
        <w:t xml:space="preserve"> по адресу ул. Герцена30/1.</w:t>
      </w:r>
    </w:p>
    <w:p w:rsidR="008D47EC" w:rsidRPr="00A031A6" w:rsidRDefault="008D47EC" w:rsidP="008D47EC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bCs/>
          <w:color w:val="000000"/>
          <w:sz w:val="28"/>
          <w:szCs w:val="28"/>
        </w:rPr>
        <w:t>Ι. Общие сведения о бассейне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1. Ответственное лицо за бассейн </w:t>
      </w:r>
      <w:r w:rsidRPr="00A031A6">
        <w:rPr>
          <w:color w:val="000000"/>
          <w:sz w:val="28"/>
          <w:szCs w:val="28"/>
          <w:u w:val="single"/>
        </w:rPr>
        <w:t>инструктор по физическому воспитанию - Черепанова Ирина Борисовна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2. Техническая характеристика бассейна соответствует санитарно-эпидемиологическим требованиям</w:t>
      </w:r>
      <w:r w:rsidRPr="00A031A6">
        <w:rPr>
          <w:color w:val="000000"/>
          <w:sz w:val="28"/>
          <w:szCs w:val="28"/>
          <w:vertAlign w:val="superscript"/>
        </w:rPr>
        <w:t>*</w:t>
      </w:r>
      <w:r w:rsidRPr="00A031A6">
        <w:rPr>
          <w:color w:val="000000"/>
          <w:sz w:val="28"/>
          <w:szCs w:val="28"/>
        </w:rPr>
        <w:t> к помещениям бассейна их оборудованию и качеству воды; правилам техники безопасности, охраны жизни и здоровья детей, правилами пожарной безопасности:</w:t>
      </w:r>
    </w:p>
    <w:p w:rsidR="008D47EC" w:rsidRPr="00A031A6" w:rsidRDefault="00C93BC0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 xml:space="preserve">3. </w:t>
      </w:r>
      <w:r w:rsidR="008D47EC" w:rsidRPr="00A031A6">
        <w:rPr>
          <w:iCs/>
          <w:color w:val="000000"/>
          <w:sz w:val="28"/>
          <w:szCs w:val="28"/>
        </w:rPr>
        <w:t>В</w:t>
      </w:r>
      <w:bookmarkStart w:id="0" w:name="_GoBack"/>
      <w:bookmarkEnd w:id="0"/>
      <w:r w:rsidR="008D47EC" w:rsidRPr="00A031A6">
        <w:rPr>
          <w:iCs/>
          <w:color w:val="000000"/>
          <w:sz w:val="28"/>
          <w:szCs w:val="28"/>
        </w:rPr>
        <w:t xml:space="preserve"> здании бассейна имеется чаша для воды,  </w:t>
      </w:r>
      <w:r w:rsidR="008E42EE" w:rsidRPr="00A031A6">
        <w:rPr>
          <w:iCs/>
          <w:color w:val="000000"/>
          <w:sz w:val="28"/>
          <w:szCs w:val="28"/>
        </w:rPr>
        <w:t>душевая</w:t>
      </w:r>
      <w:r w:rsidR="008D47EC" w:rsidRPr="00A031A6">
        <w:rPr>
          <w:iCs/>
          <w:color w:val="000000"/>
          <w:sz w:val="28"/>
          <w:szCs w:val="28"/>
        </w:rPr>
        <w:t>(</w:t>
      </w:r>
      <w:r w:rsidR="008E42EE" w:rsidRPr="00A031A6">
        <w:rPr>
          <w:iCs/>
          <w:color w:val="000000"/>
          <w:sz w:val="28"/>
          <w:szCs w:val="28"/>
        </w:rPr>
        <w:t>1</w:t>
      </w:r>
      <w:r w:rsidR="008D47EC" w:rsidRPr="00A031A6">
        <w:rPr>
          <w:iCs/>
          <w:color w:val="000000"/>
          <w:sz w:val="28"/>
          <w:szCs w:val="28"/>
        </w:rPr>
        <w:t>), санузел (1), техническое помещение для обслуживания бассейна</w:t>
      </w:r>
      <w:r w:rsidR="008E42EE" w:rsidRPr="00A031A6">
        <w:rPr>
          <w:iCs/>
          <w:color w:val="000000"/>
          <w:sz w:val="28"/>
          <w:szCs w:val="28"/>
        </w:rPr>
        <w:t xml:space="preserve"> </w:t>
      </w:r>
      <w:r w:rsidR="008D47EC" w:rsidRPr="00A031A6">
        <w:rPr>
          <w:iCs/>
          <w:color w:val="000000"/>
          <w:sz w:val="28"/>
          <w:szCs w:val="28"/>
        </w:rPr>
        <w:t>(персонала).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Площадь чаши (м</w:t>
      </w:r>
      <w:proofErr w:type="gramStart"/>
      <w:r w:rsidRPr="00A031A6">
        <w:rPr>
          <w:color w:val="000000"/>
          <w:sz w:val="28"/>
          <w:szCs w:val="28"/>
          <w:vertAlign w:val="superscript"/>
        </w:rPr>
        <w:t>2</w:t>
      </w:r>
      <w:proofErr w:type="gramEnd"/>
      <w:r w:rsidRPr="00A031A6">
        <w:rPr>
          <w:color w:val="000000"/>
          <w:sz w:val="28"/>
          <w:szCs w:val="28"/>
        </w:rPr>
        <w:t>)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Площадь зеркала воды: 21м</w:t>
      </w:r>
      <w:r w:rsidRPr="00A031A6">
        <w:rPr>
          <w:iCs/>
          <w:color w:val="000000"/>
          <w:sz w:val="28"/>
          <w:szCs w:val="28"/>
          <w:vertAlign w:val="superscript"/>
        </w:rPr>
        <w:t>2</w:t>
      </w:r>
      <w:r w:rsidRPr="00A031A6">
        <w:rPr>
          <w:iCs/>
          <w:color w:val="000000"/>
          <w:sz w:val="28"/>
          <w:szCs w:val="28"/>
        </w:rPr>
        <w:t> (длина 7 метров, ширина 3метра),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общая глубина 1 метр;</w:t>
      </w:r>
      <w:r w:rsidRPr="00A031A6">
        <w:rPr>
          <w:color w:val="000000"/>
          <w:sz w:val="28"/>
          <w:szCs w:val="28"/>
        </w:rPr>
        <w:t> </w:t>
      </w:r>
      <w:r w:rsidRPr="00A031A6">
        <w:rPr>
          <w:iCs/>
          <w:color w:val="000000"/>
          <w:sz w:val="28"/>
          <w:szCs w:val="28"/>
        </w:rPr>
        <w:t>глубина при наполнении бассейна водой - не более 0,7 м.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В чаше бассейна</w:t>
      </w:r>
      <w:r w:rsidR="00A031A6">
        <w:rPr>
          <w:iCs/>
          <w:color w:val="000000"/>
          <w:sz w:val="28"/>
          <w:szCs w:val="28"/>
        </w:rPr>
        <w:t xml:space="preserve"> </w:t>
      </w:r>
      <w:r w:rsidR="00A031A6">
        <w:rPr>
          <w:color w:val="000000"/>
          <w:sz w:val="28"/>
          <w:szCs w:val="28"/>
        </w:rPr>
        <w:t>и</w:t>
      </w:r>
      <w:r w:rsidRPr="00A031A6">
        <w:rPr>
          <w:color w:val="000000"/>
          <w:sz w:val="28"/>
          <w:szCs w:val="28"/>
        </w:rPr>
        <w:t>скусственное освещение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Лампы накаливания имеют защитную арматуру.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Система водоснабжения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A031A6">
        <w:rPr>
          <w:iCs/>
          <w:color w:val="000000"/>
          <w:sz w:val="28"/>
          <w:szCs w:val="28"/>
        </w:rPr>
        <w:t>Централизованное</w:t>
      </w:r>
      <w:proofErr w:type="gramEnd"/>
      <w:r w:rsidRPr="00A031A6">
        <w:rPr>
          <w:iCs/>
          <w:color w:val="000000"/>
          <w:sz w:val="28"/>
          <w:szCs w:val="28"/>
        </w:rPr>
        <w:t>: холодная и горячая вода.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Смена воды в чаше бассейна ежедневная.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Имеется центральное отопление,</w:t>
      </w:r>
      <w:r w:rsidR="00A031A6">
        <w:rPr>
          <w:iCs/>
          <w:color w:val="000000"/>
          <w:sz w:val="28"/>
          <w:szCs w:val="28"/>
        </w:rPr>
        <w:t xml:space="preserve"> </w:t>
      </w:r>
      <w:r w:rsidRPr="00A031A6">
        <w:rPr>
          <w:iCs/>
          <w:color w:val="000000"/>
          <w:sz w:val="28"/>
          <w:szCs w:val="28"/>
        </w:rPr>
        <w:t>температурный режим воздуха в помещении бассейна +29</w:t>
      </w:r>
      <w:r w:rsidRPr="00A031A6">
        <w:rPr>
          <w:iCs/>
          <w:color w:val="000000"/>
          <w:sz w:val="28"/>
          <w:szCs w:val="28"/>
          <w:vertAlign w:val="superscript"/>
        </w:rPr>
        <w:t>.,° </w:t>
      </w:r>
      <w:r w:rsidRPr="00A031A6">
        <w:rPr>
          <w:iCs/>
          <w:color w:val="000000"/>
          <w:sz w:val="28"/>
          <w:szCs w:val="28"/>
        </w:rPr>
        <w:t>в раздевалке и душевой + 25, +26</w:t>
      </w:r>
      <w:proofErr w:type="gramStart"/>
      <w:r w:rsidRPr="00A031A6">
        <w:rPr>
          <w:iCs/>
          <w:color w:val="000000"/>
          <w:sz w:val="28"/>
          <w:szCs w:val="28"/>
          <w:vertAlign w:val="superscript"/>
        </w:rPr>
        <w:t>°</w:t>
      </w:r>
      <w:r w:rsidRPr="00A031A6">
        <w:rPr>
          <w:iCs/>
          <w:color w:val="000000"/>
          <w:sz w:val="28"/>
          <w:szCs w:val="28"/>
        </w:rPr>
        <w:t> С</w:t>
      </w:r>
      <w:proofErr w:type="gramEnd"/>
      <w:r w:rsidRPr="00A031A6">
        <w:rPr>
          <w:iCs/>
          <w:color w:val="000000"/>
          <w:sz w:val="28"/>
          <w:szCs w:val="28"/>
        </w:rPr>
        <w:t>; воды в бассейне +32-28</w:t>
      </w:r>
      <w:r w:rsidRPr="00A031A6">
        <w:rPr>
          <w:iCs/>
          <w:color w:val="000000"/>
          <w:sz w:val="28"/>
          <w:szCs w:val="28"/>
          <w:vertAlign w:val="superscript"/>
        </w:rPr>
        <w:t>°</w:t>
      </w:r>
      <w:r w:rsidRPr="00A031A6">
        <w:rPr>
          <w:iCs/>
          <w:color w:val="000000"/>
          <w:sz w:val="28"/>
          <w:szCs w:val="28"/>
        </w:rPr>
        <w:t> С.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Пол в бассейне и в сухом зале подогревается</w:t>
      </w:r>
      <w:r w:rsidR="00A031A6">
        <w:rPr>
          <w:iCs/>
          <w:color w:val="000000"/>
          <w:sz w:val="28"/>
          <w:szCs w:val="28"/>
        </w:rPr>
        <w:t>.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Система вентиляции</w:t>
      </w:r>
    </w:p>
    <w:p w:rsidR="008E42EE" w:rsidRPr="00A031A6" w:rsidRDefault="008D47EC" w:rsidP="00931404">
      <w:pPr>
        <w:pStyle w:val="a3"/>
        <w:spacing w:before="0" w:beforeAutospacing="0" w:after="150" w:afterAutospacing="0" w:line="360" w:lineRule="auto"/>
        <w:rPr>
          <w:iCs/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Имеется система</w:t>
      </w:r>
      <w:r w:rsidRPr="00A031A6">
        <w:rPr>
          <w:color w:val="000000"/>
          <w:sz w:val="28"/>
          <w:szCs w:val="28"/>
        </w:rPr>
        <w:t> </w:t>
      </w:r>
      <w:r w:rsidRPr="00A031A6">
        <w:rPr>
          <w:iCs/>
          <w:color w:val="000000"/>
          <w:sz w:val="28"/>
          <w:szCs w:val="28"/>
        </w:rPr>
        <w:t xml:space="preserve">вентиляции </w:t>
      </w:r>
    </w:p>
    <w:p w:rsidR="008D47EC" w:rsidRPr="00A031A6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lastRenderedPageBreak/>
        <w:t>Предельная наполняемость бассейна</w:t>
      </w:r>
    </w:p>
    <w:p w:rsidR="008D47EC" w:rsidRDefault="008D47EC" w:rsidP="00931404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A031A6">
        <w:rPr>
          <w:iCs/>
          <w:color w:val="000000"/>
          <w:sz w:val="28"/>
          <w:szCs w:val="28"/>
        </w:rPr>
        <w:t>Число детей одновременно занимающихся в бассейне 10 -12 человек</w:t>
      </w:r>
      <w:r w:rsidRPr="00A031A6">
        <w:rPr>
          <w:color w:val="000000"/>
          <w:sz w:val="28"/>
          <w:szCs w:val="28"/>
        </w:rPr>
        <w:t>, по подгруппам</w:t>
      </w:r>
      <w:r w:rsidR="00C93BC0" w:rsidRPr="00A031A6">
        <w:rPr>
          <w:color w:val="000000"/>
          <w:sz w:val="28"/>
          <w:szCs w:val="28"/>
        </w:rPr>
        <w:t>.</w:t>
      </w:r>
    </w:p>
    <w:p w:rsidR="000C31CE" w:rsidRPr="000C31CE" w:rsidRDefault="000C31CE" w:rsidP="000C31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1CE">
        <w:rPr>
          <w:rFonts w:ascii="Times New Roman" w:eastAsia="Calibri" w:hAnsi="Times New Roman" w:cs="Times New Roman"/>
          <w:b/>
          <w:sz w:val="28"/>
          <w:szCs w:val="28"/>
        </w:rPr>
        <w:t>Документация инструктора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9612"/>
      </w:tblGrid>
      <w:tr w:rsidR="000C31CE" w:rsidRPr="00BC6D5E" w:rsidTr="00EB4543">
        <w:trPr>
          <w:trHeight w:val="240"/>
        </w:trPr>
        <w:tc>
          <w:tcPr>
            <w:tcW w:w="1101" w:type="dxa"/>
          </w:tcPr>
          <w:p w:rsidR="000C31CE" w:rsidRPr="00BC6D5E" w:rsidRDefault="000C31CE" w:rsidP="00EB45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8" w:type="dxa"/>
          </w:tcPr>
          <w:p w:rsidR="000C31CE" w:rsidRDefault="000C31CE" w:rsidP="00EB45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Нормативно-правовые документы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 «об образовании» ФЗ №273 от 29.12.2012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 от</w:t>
            </w:r>
            <w:r w:rsidRPr="00CE408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17 октября 2013 г. N 1155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организации  и осуществления образовательной деятельности по основным общеобразовательным программам дошкольного образования. От 30. Августа 2013г №1014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Конвенция о правах ребенка</w:t>
            </w:r>
          </w:p>
          <w:p w:rsidR="000C31CE" w:rsidRPr="00CE4088" w:rsidRDefault="000C31CE" w:rsidP="00EB454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должностная инструкция инструктора по физической культуре. 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охране труда в период проведения занятий.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Паспорт физкультурного зала</w:t>
            </w:r>
          </w:p>
          <w:p w:rsidR="000C31CE" w:rsidRPr="00CE4088" w:rsidRDefault="000C31CE" w:rsidP="00EB454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нормативы отведенного времени на разные части </w:t>
            </w:r>
            <w:proofErr w:type="gramStart"/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CE4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физической культуре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- разрешение на проведение занятий в физкультурном зале</w:t>
            </w:r>
          </w:p>
          <w:p w:rsidR="000C31CE" w:rsidRPr="00CE4088" w:rsidRDefault="000C31CE" w:rsidP="00EB4543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4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испытаний спортивного оборудования</w:t>
            </w:r>
          </w:p>
          <w:p w:rsidR="000C31CE" w:rsidRPr="00BC6D5E" w:rsidRDefault="000C31CE" w:rsidP="00EB4543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1404" w:rsidRPr="000C31CE" w:rsidRDefault="00931404" w:rsidP="009314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1CE">
        <w:rPr>
          <w:rFonts w:ascii="Times New Roman" w:hAnsi="Times New Roman" w:cs="Times New Roman"/>
          <w:b/>
          <w:sz w:val="28"/>
          <w:szCs w:val="28"/>
        </w:rPr>
        <w:t>Список оборудования и пособий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5612"/>
      </w:tblGrid>
      <w:tr w:rsidR="00931404" w:rsidRPr="00A031A6" w:rsidTr="00931404">
        <w:tc>
          <w:tcPr>
            <w:tcW w:w="675" w:type="dxa"/>
          </w:tcPr>
          <w:p w:rsidR="00931404" w:rsidRPr="00A031A6" w:rsidRDefault="00931404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31404" w:rsidRPr="00A031A6" w:rsidRDefault="00931404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5612" w:type="dxa"/>
          </w:tcPr>
          <w:p w:rsidR="00931404" w:rsidRPr="00A031A6" w:rsidRDefault="00931404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нудлс</w:t>
            </w:r>
            <w:proofErr w:type="spellEnd"/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Доски для плавания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Круги надувные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Мяч надувной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 надувной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931404" w:rsidRPr="00A031A6" w:rsidTr="00931404"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нарукавники</w:t>
            </w:r>
          </w:p>
        </w:tc>
        <w:tc>
          <w:tcPr>
            <w:tcW w:w="5612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10 пар</w:t>
            </w:r>
          </w:p>
        </w:tc>
      </w:tr>
      <w:tr w:rsidR="00931404" w:rsidRPr="00A031A6" w:rsidTr="00BB56CE">
        <w:trPr>
          <w:trHeight w:val="402"/>
        </w:trPr>
        <w:tc>
          <w:tcPr>
            <w:tcW w:w="67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931404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Мячи резиновые 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309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мячей малых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77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Ведёрки пластмассовые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332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BB56CE" w:rsidRPr="00A031A6" w:rsidRDefault="00BB56CE" w:rsidP="00BB5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Лейки пластмассовые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AA18F2">
        <w:trPr>
          <w:trHeight w:val="403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Кораблики пластмассовые </w:t>
            </w:r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мал</w:t>
            </w:r>
            <w:proofErr w:type="gramEnd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35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Кораблики пластмассовые бол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63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морских обитателей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360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экзотических животных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530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домашних животных</w:t>
            </w:r>
          </w:p>
        </w:tc>
        <w:tc>
          <w:tcPr>
            <w:tcW w:w="5612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CE" w:rsidRPr="00A031A6" w:rsidTr="00BB56CE">
        <w:trPr>
          <w:trHeight w:val="305"/>
        </w:trPr>
        <w:tc>
          <w:tcPr>
            <w:tcW w:w="675" w:type="dxa"/>
          </w:tcPr>
          <w:p w:rsidR="00BB56CE" w:rsidRPr="00A031A6" w:rsidRDefault="00BB56CE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Набор детской посуды</w:t>
            </w:r>
          </w:p>
        </w:tc>
        <w:tc>
          <w:tcPr>
            <w:tcW w:w="5612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BB56CE">
        <w:trPr>
          <w:trHeight w:val="249"/>
        </w:trPr>
        <w:tc>
          <w:tcPr>
            <w:tcW w:w="67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Игрушки заводные </w:t>
            </w:r>
          </w:p>
        </w:tc>
        <w:tc>
          <w:tcPr>
            <w:tcW w:w="5612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B56CE" w:rsidRPr="00A031A6" w:rsidTr="00AA18F2">
        <w:trPr>
          <w:trHeight w:val="328"/>
        </w:trPr>
        <w:tc>
          <w:tcPr>
            <w:tcW w:w="67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Шайба</w:t>
            </w:r>
          </w:p>
        </w:tc>
        <w:tc>
          <w:tcPr>
            <w:tcW w:w="5612" w:type="dxa"/>
          </w:tcPr>
          <w:p w:rsidR="00BB56CE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8F2" w:rsidRPr="00A031A6" w:rsidTr="00AA18F2">
        <w:trPr>
          <w:trHeight w:val="332"/>
        </w:trPr>
        <w:tc>
          <w:tcPr>
            <w:tcW w:w="67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Обруч металлический </w:t>
            </w:r>
          </w:p>
        </w:tc>
        <w:tc>
          <w:tcPr>
            <w:tcW w:w="5612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A18F2" w:rsidRPr="00A031A6" w:rsidTr="00AA18F2">
        <w:trPr>
          <w:trHeight w:val="332"/>
        </w:trPr>
        <w:tc>
          <w:tcPr>
            <w:tcW w:w="67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5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Кукла в халате</w:t>
            </w:r>
          </w:p>
        </w:tc>
        <w:tc>
          <w:tcPr>
            <w:tcW w:w="5612" w:type="dxa"/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A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031A6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A18F2" w:rsidRPr="00A031A6" w:rsidTr="00AA18F2">
        <w:trPr>
          <w:trHeight w:val="263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:rsidR="00AA18F2" w:rsidRPr="00A031A6" w:rsidRDefault="00AA18F2" w:rsidP="00931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8D2" w:rsidRPr="00A031A6" w:rsidRDefault="006648D2" w:rsidP="006648D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1A6">
        <w:rPr>
          <w:rFonts w:ascii="Times New Roman" w:eastAsia="Calibri" w:hAnsi="Times New Roman" w:cs="Times New Roman"/>
          <w:b/>
          <w:sz w:val="28"/>
          <w:szCs w:val="28"/>
        </w:rPr>
        <w:t>ПЕРЕЧЕНЬ ИСПОЛЬЗУЕМОЙ МЕТОДИЧЕСКОЙ ЛИТЕРАТУРЫ</w:t>
      </w:r>
      <w:r w:rsidRPr="00A0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48D2" w:rsidRPr="00A031A6" w:rsidRDefault="00A031A6" w:rsidP="00A031A6">
      <w:pPr>
        <w:pStyle w:val="a3"/>
        <w:spacing w:before="0" w:beforeAutospacing="0" w:after="150" w:afterAutospacing="0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1.</w:t>
      </w:r>
      <w:r w:rsidR="006648D2" w:rsidRPr="00A031A6">
        <w:rPr>
          <w:iCs/>
          <w:sz w:val="28"/>
          <w:szCs w:val="28"/>
          <w:shd w:val="clear" w:color="auto" w:fill="FFFFFF"/>
        </w:rPr>
        <w:t xml:space="preserve">Осокина Т.И., Тимофеева Е.А., </w:t>
      </w:r>
      <w:proofErr w:type="spellStart"/>
      <w:r w:rsidR="006648D2" w:rsidRPr="00A031A6">
        <w:rPr>
          <w:iCs/>
          <w:sz w:val="28"/>
          <w:szCs w:val="28"/>
          <w:shd w:val="clear" w:color="auto" w:fill="FFFFFF"/>
        </w:rPr>
        <w:t>Богина</w:t>
      </w:r>
      <w:proofErr w:type="spellEnd"/>
      <w:r w:rsidR="006648D2" w:rsidRPr="00A031A6">
        <w:rPr>
          <w:iCs/>
          <w:sz w:val="28"/>
          <w:szCs w:val="28"/>
          <w:shd w:val="clear" w:color="auto" w:fill="FFFFFF"/>
        </w:rPr>
        <w:t xml:space="preserve"> Т.Л. Обучение плаванию в детском саду. — М.: Просвещение,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</w:t>
      </w:r>
      <w:r w:rsidR="006648D2" w:rsidRPr="00A031A6">
        <w:rPr>
          <w:iCs/>
          <w:sz w:val="28"/>
          <w:szCs w:val="28"/>
          <w:shd w:val="clear" w:color="auto" w:fill="FFFFFF"/>
        </w:rPr>
        <w:t xml:space="preserve"> 1991.</w:t>
      </w:r>
    </w:p>
    <w:p w:rsidR="006648D2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2.</w:t>
      </w:r>
      <w:r w:rsidR="006648D2" w:rsidRPr="00A031A6">
        <w:rPr>
          <w:iCs/>
          <w:sz w:val="28"/>
          <w:szCs w:val="28"/>
          <w:shd w:val="clear" w:color="auto" w:fill="FFFFFF"/>
        </w:rPr>
        <w:t>Т.И.Осокина</w:t>
      </w:r>
      <w:r>
        <w:rPr>
          <w:iCs/>
          <w:sz w:val="28"/>
          <w:szCs w:val="28"/>
          <w:shd w:val="clear" w:color="auto" w:fill="FFFFFF"/>
        </w:rPr>
        <w:t>.</w:t>
      </w:r>
      <w:r w:rsidR="006648D2" w:rsidRPr="00A031A6">
        <w:rPr>
          <w:iCs/>
          <w:sz w:val="28"/>
          <w:szCs w:val="28"/>
          <w:shd w:val="clear" w:color="auto" w:fill="FFFFFF"/>
        </w:rPr>
        <w:t xml:space="preserve">  Как научить детей плавать - </w:t>
      </w:r>
      <w:r w:rsidR="006648D2" w:rsidRPr="00A031A6">
        <w:rPr>
          <w:bCs/>
          <w:sz w:val="28"/>
          <w:szCs w:val="28"/>
        </w:rPr>
        <w:t xml:space="preserve"> </w:t>
      </w:r>
      <w:r w:rsidR="001870F5" w:rsidRPr="00A031A6">
        <w:rPr>
          <w:bCs/>
          <w:sz w:val="28"/>
          <w:szCs w:val="28"/>
        </w:rPr>
        <w:t xml:space="preserve"> М.: </w:t>
      </w:r>
      <w:r w:rsidR="001870F5" w:rsidRPr="00A031A6">
        <w:rPr>
          <w:iCs/>
          <w:sz w:val="28"/>
          <w:szCs w:val="28"/>
          <w:shd w:val="clear" w:color="auto" w:fill="FFFFFF"/>
        </w:rPr>
        <w:t>Просвещение, 1985.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3.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Т.Н. </w:t>
      </w:r>
      <w:proofErr w:type="spellStart"/>
      <w:r w:rsidR="001870F5" w:rsidRPr="00A031A6">
        <w:rPr>
          <w:iCs/>
          <w:sz w:val="28"/>
          <w:szCs w:val="28"/>
          <w:shd w:val="clear" w:color="auto" w:fill="FFFFFF"/>
        </w:rPr>
        <w:t>Протченко</w:t>
      </w:r>
      <w:proofErr w:type="spellEnd"/>
      <w:r w:rsidR="001870F5" w:rsidRPr="00A031A6">
        <w:rPr>
          <w:iCs/>
          <w:sz w:val="28"/>
          <w:szCs w:val="28"/>
          <w:shd w:val="clear" w:color="auto" w:fill="FFFFFF"/>
        </w:rPr>
        <w:t>, Ю.А. Семёнов</w:t>
      </w:r>
      <w:r>
        <w:rPr>
          <w:iCs/>
          <w:sz w:val="28"/>
          <w:szCs w:val="28"/>
          <w:shd w:val="clear" w:color="auto" w:fill="FFFFFF"/>
        </w:rPr>
        <w:t>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 Обучение плаванию дошкольников и младших школьников – М.: Просвещение 2003.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4.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Т.Д. </w:t>
      </w:r>
      <w:proofErr w:type="spellStart"/>
      <w:r w:rsidR="001870F5" w:rsidRPr="00A031A6">
        <w:rPr>
          <w:iCs/>
          <w:sz w:val="28"/>
          <w:szCs w:val="28"/>
          <w:shd w:val="clear" w:color="auto" w:fill="FFFFFF"/>
        </w:rPr>
        <w:t>Маханёва</w:t>
      </w:r>
      <w:proofErr w:type="spellEnd"/>
      <w:r w:rsidR="001870F5" w:rsidRPr="00A031A6">
        <w:rPr>
          <w:iCs/>
          <w:sz w:val="28"/>
          <w:szCs w:val="28"/>
          <w:shd w:val="clear" w:color="auto" w:fill="FFFFFF"/>
        </w:rPr>
        <w:t>, Г.В. Баранова</w:t>
      </w:r>
      <w:r>
        <w:rPr>
          <w:iCs/>
          <w:sz w:val="28"/>
          <w:szCs w:val="28"/>
          <w:shd w:val="clear" w:color="auto" w:fill="FFFFFF"/>
        </w:rPr>
        <w:t>.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 Фигурное плавание в детском саду – 2009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5.</w:t>
      </w:r>
      <w:r w:rsidR="001870F5" w:rsidRPr="00A031A6">
        <w:rPr>
          <w:iCs/>
          <w:sz w:val="28"/>
          <w:szCs w:val="28"/>
          <w:shd w:val="clear" w:color="auto" w:fill="FFFFFF"/>
        </w:rPr>
        <w:t>И.Е.</w:t>
      </w:r>
      <w:r w:rsidRPr="00A031A6">
        <w:rPr>
          <w:iCs/>
          <w:sz w:val="28"/>
          <w:szCs w:val="28"/>
          <w:shd w:val="clear" w:color="auto" w:fill="FFFFFF"/>
        </w:rPr>
        <w:t xml:space="preserve"> </w:t>
      </w:r>
      <w:r w:rsidR="001870F5" w:rsidRPr="00A031A6">
        <w:rPr>
          <w:iCs/>
          <w:sz w:val="28"/>
          <w:szCs w:val="28"/>
          <w:shd w:val="clear" w:color="auto" w:fill="FFFFFF"/>
        </w:rPr>
        <w:t xml:space="preserve">Аверина Физкультурные минутки в детском саду - </w:t>
      </w:r>
      <w:r w:rsidR="001870F5" w:rsidRPr="00A031A6">
        <w:rPr>
          <w:bCs/>
          <w:sz w:val="28"/>
          <w:szCs w:val="28"/>
        </w:rPr>
        <w:t xml:space="preserve">М.: </w:t>
      </w:r>
      <w:r w:rsidR="001870F5" w:rsidRPr="00A031A6">
        <w:rPr>
          <w:iCs/>
          <w:sz w:val="28"/>
          <w:szCs w:val="28"/>
          <w:shd w:val="clear" w:color="auto" w:fill="FFFFFF"/>
        </w:rPr>
        <w:t>Просвещение 2005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6.</w:t>
      </w:r>
      <w:r w:rsidR="001870F5" w:rsidRPr="00A031A6">
        <w:rPr>
          <w:iCs/>
          <w:sz w:val="28"/>
          <w:szCs w:val="28"/>
          <w:shd w:val="clear" w:color="auto" w:fill="FFFFFF"/>
        </w:rPr>
        <w:t>Г.В.</w:t>
      </w:r>
      <w:r w:rsidRPr="00A031A6">
        <w:rPr>
          <w:iCs/>
          <w:sz w:val="28"/>
          <w:szCs w:val="28"/>
          <w:shd w:val="clear" w:color="auto" w:fill="FFFFFF"/>
        </w:rPr>
        <w:t xml:space="preserve"> </w:t>
      </w:r>
      <w:r w:rsidR="001870F5" w:rsidRPr="00A031A6">
        <w:rPr>
          <w:iCs/>
          <w:sz w:val="28"/>
          <w:szCs w:val="28"/>
          <w:shd w:val="clear" w:color="auto" w:fill="FFFFFF"/>
        </w:rPr>
        <w:t>Давыдова –</w:t>
      </w:r>
      <w:r w:rsidRPr="00A031A6">
        <w:rPr>
          <w:iCs/>
          <w:sz w:val="28"/>
          <w:szCs w:val="28"/>
          <w:shd w:val="clear" w:color="auto" w:fill="FFFFFF"/>
        </w:rPr>
        <w:t xml:space="preserve"> </w:t>
      </w:r>
      <w:r w:rsidR="001870F5" w:rsidRPr="00A031A6">
        <w:rPr>
          <w:iCs/>
          <w:sz w:val="28"/>
          <w:szCs w:val="28"/>
          <w:shd w:val="clear" w:color="auto" w:fill="FFFFFF"/>
        </w:rPr>
        <w:t>Игры</w:t>
      </w:r>
      <w:proofErr w:type="gramStart"/>
      <w:r w:rsidR="001870F5" w:rsidRPr="00A031A6">
        <w:rPr>
          <w:iCs/>
          <w:sz w:val="28"/>
          <w:szCs w:val="28"/>
          <w:shd w:val="clear" w:color="auto" w:fill="FFFFFF"/>
        </w:rPr>
        <w:t xml:space="preserve"> ,</w:t>
      </w:r>
      <w:proofErr w:type="gramEnd"/>
      <w:r w:rsidR="001870F5" w:rsidRPr="00A031A6">
        <w:rPr>
          <w:iCs/>
          <w:sz w:val="28"/>
          <w:szCs w:val="28"/>
          <w:shd w:val="clear" w:color="auto" w:fill="FFFFFF"/>
        </w:rPr>
        <w:t>считалки, загадки, стихи -</w:t>
      </w:r>
      <w:r w:rsidR="001870F5" w:rsidRPr="00A031A6">
        <w:rPr>
          <w:bCs/>
          <w:sz w:val="28"/>
          <w:szCs w:val="28"/>
        </w:rPr>
        <w:t xml:space="preserve"> М.: </w:t>
      </w:r>
      <w:r w:rsidR="001870F5" w:rsidRPr="00A031A6">
        <w:rPr>
          <w:iCs/>
          <w:sz w:val="28"/>
          <w:szCs w:val="28"/>
          <w:shd w:val="clear" w:color="auto" w:fill="FFFFFF"/>
        </w:rPr>
        <w:t>Просвещение 2012.</w:t>
      </w:r>
    </w:p>
    <w:p w:rsidR="001870F5" w:rsidRPr="00A031A6" w:rsidRDefault="00A031A6" w:rsidP="00A031A6">
      <w:pPr>
        <w:pStyle w:val="a3"/>
        <w:spacing w:before="0" w:beforeAutospacing="0" w:after="150" w:afterAutospacing="0"/>
        <w:rPr>
          <w:bCs/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7.</w:t>
      </w:r>
      <w:r w:rsidRPr="00A031A6">
        <w:rPr>
          <w:iCs/>
          <w:sz w:val="28"/>
          <w:szCs w:val="28"/>
          <w:shd w:val="clear" w:color="auto" w:fill="FFFFFF"/>
        </w:rPr>
        <w:t>Е.И. Подольская</w:t>
      </w:r>
      <w:r>
        <w:rPr>
          <w:iCs/>
          <w:sz w:val="28"/>
          <w:szCs w:val="28"/>
          <w:shd w:val="clear" w:color="auto" w:fill="FFFFFF"/>
        </w:rPr>
        <w:t>.</w:t>
      </w:r>
      <w:r w:rsidRPr="00A031A6">
        <w:rPr>
          <w:iCs/>
          <w:sz w:val="28"/>
          <w:szCs w:val="28"/>
          <w:shd w:val="clear" w:color="auto" w:fill="FFFFFF"/>
        </w:rPr>
        <w:t xml:space="preserve"> Комплексы лечебной гимнастики для детей 5-7 лет.</w:t>
      </w:r>
    </w:p>
    <w:p w:rsidR="008D47EC" w:rsidRPr="00A031A6" w:rsidRDefault="008D47EC" w:rsidP="008D47E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8D47EC" w:rsidRPr="00A031A6" w:rsidRDefault="008D47EC" w:rsidP="00A031A6">
      <w:pPr>
        <w:pStyle w:val="a3"/>
        <w:numPr>
          <w:ilvl w:val="0"/>
          <w:numId w:val="8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Картотека упражнений на воде (по возрастам)</w:t>
      </w:r>
    </w:p>
    <w:p w:rsidR="008D47EC" w:rsidRDefault="008D47EC" w:rsidP="00A031A6">
      <w:pPr>
        <w:pStyle w:val="a3"/>
        <w:numPr>
          <w:ilvl w:val="0"/>
          <w:numId w:val="8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A031A6">
        <w:rPr>
          <w:color w:val="000000"/>
          <w:sz w:val="28"/>
          <w:szCs w:val="28"/>
        </w:rPr>
        <w:t>Картотека подвижных игр на воде (по возрастам)</w:t>
      </w:r>
    </w:p>
    <w:p w:rsidR="000C31CE" w:rsidRPr="00A031A6" w:rsidRDefault="000C31CE" w:rsidP="000C31CE">
      <w:pPr>
        <w:pStyle w:val="a3"/>
        <w:spacing w:before="0" w:beforeAutospacing="0" w:after="150" w:afterAutospacing="0"/>
        <w:ind w:left="60"/>
        <w:rPr>
          <w:color w:val="000000"/>
          <w:sz w:val="28"/>
          <w:szCs w:val="28"/>
        </w:rPr>
      </w:pPr>
    </w:p>
    <w:sectPr w:rsidR="000C31CE" w:rsidRPr="00A031A6" w:rsidSect="00931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EB8"/>
    <w:multiLevelType w:val="hybridMultilevel"/>
    <w:tmpl w:val="8D6284B0"/>
    <w:lvl w:ilvl="0" w:tplc="D80E3A8C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3C5224"/>
    <w:multiLevelType w:val="multilevel"/>
    <w:tmpl w:val="0958B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E719E"/>
    <w:multiLevelType w:val="multilevel"/>
    <w:tmpl w:val="2FC28C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20C0D"/>
    <w:multiLevelType w:val="hybridMultilevel"/>
    <w:tmpl w:val="EBF60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085B"/>
    <w:multiLevelType w:val="multilevel"/>
    <w:tmpl w:val="67D238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0382A"/>
    <w:multiLevelType w:val="hybridMultilevel"/>
    <w:tmpl w:val="01044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F64F2"/>
    <w:multiLevelType w:val="hybridMultilevel"/>
    <w:tmpl w:val="393C3E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A2371"/>
    <w:multiLevelType w:val="hybridMultilevel"/>
    <w:tmpl w:val="08F4D3B2"/>
    <w:lvl w:ilvl="0" w:tplc="1758F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E5E49"/>
    <w:multiLevelType w:val="multilevel"/>
    <w:tmpl w:val="CD16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55D94"/>
    <w:multiLevelType w:val="multilevel"/>
    <w:tmpl w:val="7A72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EC"/>
    <w:rsid w:val="000C31CE"/>
    <w:rsid w:val="001870F5"/>
    <w:rsid w:val="00327FB8"/>
    <w:rsid w:val="00372D23"/>
    <w:rsid w:val="005C16D1"/>
    <w:rsid w:val="006648D2"/>
    <w:rsid w:val="008D47EC"/>
    <w:rsid w:val="008E42EE"/>
    <w:rsid w:val="00931404"/>
    <w:rsid w:val="009A67A3"/>
    <w:rsid w:val="00A031A6"/>
    <w:rsid w:val="00AA18F2"/>
    <w:rsid w:val="00BB56CE"/>
    <w:rsid w:val="00C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1C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1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31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Специалисты</cp:lastModifiedBy>
  <cp:revision>3</cp:revision>
  <dcterms:created xsi:type="dcterms:W3CDTF">2017-09-25T09:54:00Z</dcterms:created>
  <dcterms:modified xsi:type="dcterms:W3CDTF">2019-10-30T09:45:00Z</dcterms:modified>
</cp:coreProperties>
</file>