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9" w:rsidRDefault="001C0649" w:rsidP="001C0649">
      <w:pPr>
        <w:rPr>
          <w:rFonts w:ascii="Times New Roman" w:hAnsi="Times New Roman" w:cs="Times New Roman"/>
          <w:sz w:val="32"/>
          <w:szCs w:val="32"/>
        </w:rPr>
      </w:pPr>
      <w:r w:rsidRPr="001C0649">
        <w:rPr>
          <w:rFonts w:ascii="Times New Roman" w:hAnsi="Times New Roman" w:cs="Times New Roman"/>
          <w:sz w:val="32"/>
          <w:szCs w:val="32"/>
        </w:rPr>
        <w:t>КАК ДЕЙСТВОВАТЬ, ЕСЛИ ДЕТИ НЕ МОГУТ ПОДЕЛИТЬ ИГРУШКИ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035186"/>
            <wp:effectExtent l="19050" t="0" r="3175" b="0"/>
            <wp:docPr id="22" name="Рисунок 22" descr="C:\Users\admin\Desktop\mtCOZZX9H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mtCOZZX9H1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649">
        <w:rPr>
          <w:rFonts w:ascii="Times New Roman" w:hAnsi="Times New Roman" w:cs="Times New Roman"/>
          <w:sz w:val="32"/>
          <w:szCs w:val="32"/>
        </w:rPr>
        <w:br/>
        <w:t>Когда в семье несколько детей, неизбежно возникают споры вокруг игрушек. Первые столкновения начинаются уже тогда, когда малыш начинает ползать. Что делать? Есть несколько простых правил, которые помогут создать атмосферу мира и спокойствия в вашем доме.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Рисунок 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649">
        <w:rPr>
          <w:rFonts w:ascii="Times New Roman" w:hAnsi="Times New Roman" w:cs="Times New Roman"/>
          <w:sz w:val="32"/>
          <w:szCs w:val="32"/>
        </w:rPr>
        <w:t>ПРАВИЛО №1: ЕСТЬ ИГРУШКИ ЛИЧНЫЕ, А ЕСТЬ ИГРУШКИ ОБЩИЕ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При рождении второго ребёнка трудность заключается в том, что все игрушки воспринимаются старшим ребёнком, как личные. Не стоит создавать рядом вторую кучу только для малыша, пора строить общее пространство.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 xml:space="preserve">Личные игрушки ребёнка – это как личные вещи взрослого. Вы дадите своей сестре автомобиль или ноутбук только потому, что она младшая или очень громко требует? А если у вас вырвут из рук новенький </w:t>
      </w:r>
      <w:proofErr w:type="spellStart"/>
      <w:r w:rsidRPr="001C0649">
        <w:rPr>
          <w:rFonts w:ascii="Times New Roman" w:hAnsi="Times New Roman" w:cs="Times New Roman"/>
          <w:sz w:val="32"/>
          <w:szCs w:val="32"/>
        </w:rPr>
        <w:t>iPhone</w:t>
      </w:r>
      <w:proofErr w:type="spellEnd"/>
      <w:r w:rsidRPr="001C0649">
        <w:rPr>
          <w:rFonts w:ascii="Times New Roman" w:hAnsi="Times New Roman" w:cs="Times New Roman"/>
          <w:sz w:val="32"/>
          <w:szCs w:val="32"/>
        </w:rPr>
        <w:t xml:space="preserve"> и скажут, что вернут в целости и сохранности, только поиграют немножко, вам это понравится?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lastRenderedPageBreak/>
        <w:t>Нужно уважительно относиться к каждому члену семьи, даже самому маленькому. Выделите ребёнку ящик для его личных игрушек, пусть сложит в него всё самое дорогое. Объясните, что это его вещи и он сам вправе ими распоряжаться: давать или не давать другим, меняться или нет.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Что делать с другими личными вещами? Можно убрать в непрозрачные ящики и поставить повыше. Можно отложить вместе с другими «отдыхающими» игрушками в кладовку или иное место хранения.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Итак, в результате есть личный ящик малыша, а все остальные игрушки пусть по умолчанию воспринимаются детьми как общие.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649">
        <w:rPr>
          <w:rFonts w:ascii="Times New Roman" w:hAnsi="Times New Roman" w:cs="Times New Roman"/>
          <w:sz w:val="32"/>
          <w:szCs w:val="32"/>
        </w:rPr>
        <w:t>ПРАВИЛО №2: НАУЧИТЕ ДЕТЕЙ ДЕЛИТЬСЯ И МЕНЯТЬСЯ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Не стоит излишне настаивать, угрожать, уговаривать. Будьте спокойны и уверенны. Проговорите правила общения в детской. Уясните их для себя.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Например, у нас кто первый взял, тот и играет. Другой ждёт или берёт что-то ещё. Можно меняться, можно договариваться. Драться, вырывать из руки, отнимать – запрещено.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«Как же дети смогут постоять за себя в детском саду или на улице?» – спросите вы. Я уверена в том, что детский сад и улица – это другая зона общения. В семье есть родные, все уважают друг друга, помогают и заботятся, живут все вместе и любят друг друга. Не станете же вы ругаться с мужем и родителями дома, чтобы суметь на работе перед коллегами постоять за себя! Оттачивать навыки конкурентной борьбы на близких совсем не обязательно. Лучше строить прочный тыл.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 xml:space="preserve">Дети быстро усваивают правила общения, если они не придуманы </w:t>
      </w:r>
      <w:r w:rsidRPr="001C0649">
        <w:rPr>
          <w:rFonts w:ascii="Times New Roman" w:hAnsi="Times New Roman" w:cs="Times New Roman"/>
          <w:sz w:val="32"/>
          <w:szCs w:val="32"/>
        </w:rPr>
        <w:lastRenderedPageBreak/>
        <w:t>взрослыми для детей, а являются частью жизни взрослых и принимаются всеми.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Ребёнок с большей охотой делится своими игрушками, если знают, что их не отнимут. Хотите взять его личные и отдать другому ребёнку – спросите разрешения! Гарантируете вернуть – верните.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Однако не стоит у ребёнка разрешения давать младшему члену семьи любые вещи, тем более если они принадлежат вам (мамина кружка, папина ручка, кастрюля). В этом случае в ребёнке ещё больше укрепляется вера в то, что всё вокруг принадлежит ему.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649">
        <w:rPr>
          <w:rFonts w:ascii="Times New Roman" w:hAnsi="Times New Roman" w:cs="Times New Roman"/>
          <w:sz w:val="32"/>
          <w:szCs w:val="32"/>
        </w:rPr>
        <w:t>ПРАВИЛО №3: ПРЕДЛАГАЙТЕ НЕ ОДИНАКОВЫЕ, А РАВНОЗНАЧНЫЕ ИГРУШКИ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Часто родители, стараясь избежать детских ссор, покупают дети одинаковые игрушки. Увы, это не всегда работает. Дети часто хотя иметь такие же вещи, как у других, это заложено в каждом на подсознательном уровне. </w:t>
      </w:r>
      <w:r w:rsidRPr="001C0649">
        <w:rPr>
          <w:rFonts w:ascii="Times New Roman" w:hAnsi="Times New Roman" w:cs="Times New Roman"/>
          <w:sz w:val="32"/>
          <w:szCs w:val="32"/>
        </w:rPr>
        <w:br/>
      </w:r>
      <w:r w:rsidRPr="001C0649">
        <w:rPr>
          <w:rFonts w:ascii="Times New Roman" w:hAnsi="Times New Roman" w:cs="Times New Roman"/>
          <w:sz w:val="32"/>
          <w:szCs w:val="32"/>
        </w:rPr>
        <w:br/>
        <w:t>Ищите для них равнозначное вместо одинакового. Каждый ребёнок уникален. Вряд ли возможно (да и нужно ли), чтобы у ребёнка всё было такое же, как у брата или сестры. Стремление иметь всё одинаковое порождает борьбу, дети начинают считать и сравнивать: а сколько у него, а такое же? Здесь две полоски, а здесь одна, эта вещь целая, а тут надорвано. </w:t>
      </w:r>
    </w:p>
    <w:p w:rsidR="00194918" w:rsidRPr="001C0649" w:rsidRDefault="001C0649" w:rsidP="001C0649">
      <w:pPr>
        <w:rPr>
          <w:rFonts w:ascii="Times New Roman" w:hAnsi="Times New Roman" w:cs="Times New Roman"/>
          <w:sz w:val="32"/>
          <w:szCs w:val="32"/>
        </w:rPr>
      </w:pPr>
      <w:r w:rsidRPr="001C0649">
        <w:rPr>
          <w:rFonts w:ascii="Times New Roman" w:hAnsi="Times New Roman" w:cs="Times New Roman"/>
          <w:sz w:val="32"/>
          <w:szCs w:val="32"/>
        </w:rPr>
        <w:br/>
        <w:t>Материал подготовила : Евтихова И.В. - воспитатель</w:t>
      </w:r>
    </w:p>
    <w:sectPr w:rsidR="00194918" w:rsidRPr="001C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0649"/>
    <w:rsid w:val="00194918"/>
    <w:rsid w:val="001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0649"/>
    <w:rPr>
      <w:i/>
      <w:iCs/>
    </w:rPr>
  </w:style>
  <w:style w:type="character" w:customStyle="1" w:styleId="apple-converted-space">
    <w:name w:val="apple-converted-space"/>
    <w:basedOn w:val="a0"/>
    <w:rsid w:val="001C0649"/>
  </w:style>
  <w:style w:type="paragraph" w:styleId="a4">
    <w:name w:val="Balloon Text"/>
    <w:basedOn w:val="a"/>
    <w:link w:val="a5"/>
    <w:uiPriority w:val="99"/>
    <w:semiHidden/>
    <w:unhideWhenUsed/>
    <w:rsid w:val="001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2016-09-19T10:00:00Z</dcterms:created>
  <dcterms:modified xsi:type="dcterms:W3CDTF">2016-09-19T10:02:00Z</dcterms:modified>
</cp:coreProperties>
</file>