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3B" w:rsidRDefault="00EF6D3B" w:rsidP="00EF6D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EF6D3B" w:rsidRPr="00D12B75" w:rsidTr="00000774">
        <w:tc>
          <w:tcPr>
            <w:tcW w:w="4952" w:type="dxa"/>
          </w:tcPr>
          <w:p w:rsidR="00EF6D3B" w:rsidRPr="00EE43F7" w:rsidRDefault="00EF6D3B" w:rsidP="00000774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E43F7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="00A25EEA">
              <w:rPr>
                <w:rFonts w:ascii="Times New Roman" w:hAnsi="Times New Roman"/>
                <w:sz w:val="28"/>
                <w:szCs w:val="28"/>
              </w:rPr>
              <w:t xml:space="preserve"> и изменениями</w:t>
            </w:r>
            <w:r w:rsidRPr="00EE43F7"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</w:t>
            </w:r>
          </w:p>
          <w:p w:rsidR="00EF6D3B" w:rsidRPr="00EE43F7" w:rsidRDefault="00EF6D3B" w:rsidP="00000774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43F7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43F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25EEA">
              <w:rPr>
                <w:rFonts w:ascii="Times New Roman" w:hAnsi="Times New Roman"/>
                <w:sz w:val="28"/>
                <w:szCs w:val="28"/>
              </w:rPr>
              <w:t>30</w:t>
            </w:r>
            <w:r w:rsidRPr="00EE43F7">
              <w:rPr>
                <w:rFonts w:ascii="Times New Roman" w:hAnsi="Times New Roman"/>
                <w:sz w:val="28"/>
                <w:szCs w:val="28"/>
              </w:rPr>
              <w:t>.0</w:t>
            </w:r>
            <w:r w:rsidR="00A25EEA">
              <w:rPr>
                <w:rFonts w:ascii="Times New Roman" w:hAnsi="Times New Roman"/>
                <w:sz w:val="28"/>
                <w:szCs w:val="28"/>
              </w:rPr>
              <w:t>8</w:t>
            </w:r>
            <w:r w:rsidRPr="00EE43F7">
              <w:rPr>
                <w:rFonts w:ascii="Times New Roman" w:hAnsi="Times New Roman"/>
                <w:sz w:val="28"/>
                <w:szCs w:val="28"/>
              </w:rPr>
              <w:t>.201</w:t>
            </w:r>
            <w:r w:rsidR="00A25EE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EE43F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F6D3B" w:rsidRPr="00EE43F7" w:rsidRDefault="00EF6D3B" w:rsidP="0000077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3" w:type="dxa"/>
          </w:tcPr>
          <w:p w:rsidR="00EF6D3B" w:rsidRPr="00EE43F7" w:rsidRDefault="00A25EEA" w:rsidP="00000774">
            <w:pPr>
              <w:autoSpaceDE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EF6D3B" w:rsidRPr="00EE43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5EEA" w:rsidRDefault="00A25EEA" w:rsidP="00000774">
            <w:pPr>
              <w:autoSpaceDE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F6D3B">
              <w:rPr>
                <w:rFonts w:ascii="Times New Roman" w:hAnsi="Times New Roman"/>
                <w:sz w:val="28"/>
                <w:szCs w:val="28"/>
              </w:rPr>
              <w:t>риказом</w:t>
            </w:r>
            <w:r w:rsidR="00DF0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F6D3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F6D3B" w:rsidRPr="00EE43F7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</w:p>
          <w:p w:rsidR="00AE0101" w:rsidRDefault="00EF6D3B" w:rsidP="00AE0101">
            <w:pPr>
              <w:autoSpaceDE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3F7"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DF0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3F7">
              <w:rPr>
                <w:rFonts w:ascii="Times New Roman" w:hAnsi="Times New Roman"/>
                <w:sz w:val="28"/>
                <w:szCs w:val="28"/>
              </w:rPr>
              <w:t>«Добрянский</w:t>
            </w:r>
          </w:p>
          <w:p w:rsidR="00AE0101" w:rsidRDefault="00EF6D3B" w:rsidP="00AE0101">
            <w:pPr>
              <w:autoSpaceDE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3F7">
              <w:rPr>
                <w:rFonts w:ascii="Times New Roman" w:hAnsi="Times New Roman"/>
                <w:sz w:val="28"/>
                <w:szCs w:val="28"/>
              </w:rPr>
              <w:t>детский сад № 2</w:t>
            </w:r>
            <w:r w:rsidR="00A25EEA">
              <w:rPr>
                <w:rFonts w:ascii="Times New Roman" w:hAnsi="Times New Roman"/>
                <w:sz w:val="28"/>
                <w:szCs w:val="28"/>
              </w:rPr>
              <w:t>1</w:t>
            </w:r>
            <w:r w:rsidRPr="00EE43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F6D3B" w:rsidRPr="00EE43F7" w:rsidRDefault="00A25EEA" w:rsidP="00AE0101">
            <w:pPr>
              <w:autoSpaceDE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F6D3B">
              <w:rPr>
                <w:rFonts w:ascii="Times New Roman" w:hAnsi="Times New Roman"/>
                <w:sz w:val="28"/>
                <w:szCs w:val="28"/>
              </w:rPr>
              <w:t xml:space="preserve"> 265-01-0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6D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="00AE0101">
              <w:rPr>
                <w:rFonts w:ascii="Times New Roman" w:hAnsi="Times New Roman"/>
                <w:sz w:val="28"/>
                <w:szCs w:val="28"/>
              </w:rPr>
              <w:t xml:space="preserve"> от 30</w:t>
            </w:r>
            <w:r w:rsidR="00EF6D3B">
              <w:rPr>
                <w:rFonts w:ascii="Times New Roman" w:hAnsi="Times New Roman"/>
                <w:sz w:val="28"/>
                <w:szCs w:val="28"/>
              </w:rPr>
              <w:t>.0</w:t>
            </w:r>
            <w:r w:rsidR="00AE0101">
              <w:rPr>
                <w:rFonts w:ascii="Times New Roman" w:hAnsi="Times New Roman"/>
                <w:sz w:val="28"/>
                <w:szCs w:val="28"/>
              </w:rPr>
              <w:t>8</w:t>
            </w:r>
            <w:r w:rsidR="00EF6D3B">
              <w:rPr>
                <w:rFonts w:ascii="Times New Roman" w:hAnsi="Times New Roman"/>
                <w:sz w:val="28"/>
                <w:szCs w:val="28"/>
              </w:rPr>
              <w:t>.201</w:t>
            </w:r>
            <w:r w:rsidR="00AE010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EF6D3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F6D3B" w:rsidRPr="00EE43F7" w:rsidRDefault="00EF6D3B" w:rsidP="00000774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F6D3B" w:rsidRDefault="00EF6D3B" w:rsidP="00EF6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D3B" w:rsidRDefault="00EF6D3B" w:rsidP="00EF6D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6D3B" w:rsidRDefault="00EF6D3B" w:rsidP="00EF6D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6D3B" w:rsidRDefault="00EF6D3B" w:rsidP="00EF6D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дополнительного образования детей по преодолению общего недоразвития речи </w:t>
      </w:r>
    </w:p>
    <w:p w:rsidR="00EF6D3B" w:rsidRDefault="00EF6D3B" w:rsidP="00EF6D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«Волшебный мир звуков» </w:t>
      </w:r>
    </w:p>
    <w:p w:rsidR="00EF6D3B" w:rsidRDefault="00EF6D3B" w:rsidP="00EF6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  старшего   дошкольного возраста.</w:t>
      </w:r>
    </w:p>
    <w:p w:rsidR="00EF6D3B" w:rsidRDefault="00EF6D3B" w:rsidP="00EF6D3B">
      <w:pPr>
        <w:jc w:val="center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jc w:val="center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jc w:val="right"/>
        <w:rPr>
          <w:rFonts w:ascii="Times New Roman" w:hAnsi="Times New Roman"/>
          <w:sz w:val="28"/>
          <w:szCs w:val="28"/>
        </w:rPr>
      </w:pPr>
    </w:p>
    <w:p w:rsidR="00EF6D3B" w:rsidRDefault="00AE0101" w:rsidP="00EF6D3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</w:t>
      </w:r>
      <w:r w:rsidR="00EF6D3B">
        <w:rPr>
          <w:rFonts w:ascii="Times New Roman" w:hAnsi="Times New Roman"/>
          <w:sz w:val="28"/>
          <w:szCs w:val="28"/>
        </w:rPr>
        <w:t xml:space="preserve"> года.</w:t>
      </w: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0101" w:rsidRDefault="00AE0101" w:rsidP="00EF6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101" w:rsidRDefault="00AE0101" w:rsidP="00AE0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0101" w:rsidRDefault="00AE0101" w:rsidP="00AE0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AE0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   </w:t>
      </w:r>
    </w:p>
    <w:p w:rsidR="00EF6D3B" w:rsidRDefault="00EF6D3B" w:rsidP="00EF6D3B">
      <w:pPr>
        <w:tabs>
          <w:tab w:val="left" w:pos="364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Сюткина Татьяна Алексеевна – учитель-логопед</w:t>
      </w:r>
      <w:r>
        <w:rPr>
          <w:rFonts w:ascii="Times New Roman" w:hAnsi="Times New Roman"/>
          <w:sz w:val="28"/>
          <w:szCs w:val="28"/>
        </w:rPr>
        <w:tab/>
      </w: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3B" w:rsidRDefault="00EF6D3B" w:rsidP="00EF6D3B">
      <w:pPr>
        <w:jc w:val="center"/>
        <w:rPr>
          <w:rFonts w:ascii="Times New Roman" w:hAnsi="Times New Roman"/>
          <w:sz w:val="28"/>
          <w:szCs w:val="28"/>
        </w:rPr>
      </w:pPr>
    </w:p>
    <w:p w:rsidR="00EF6D3B" w:rsidRDefault="00AE0101" w:rsidP="00EF6D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Добрянка 2019</w:t>
      </w:r>
      <w:r w:rsidR="00EF6D3B">
        <w:rPr>
          <w:rFonts w:ascii="Times New Roman" w:hAnsi="Times New Roman"/>
          <w:sz w:val="28"/>
          <w:szCs w:val="28"/>
        </w:rPr>
        <w:t xml:space="preserve"> г.</w:t>
      </w:r>
    </w:p>
    <w:p w:rsidR="00EF6D3B" w:rsidRDefault="00EF6D3B" w:rsidP="00EF6D3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A6EAA" w:rsidRDefault="00FA6EAA"/>
    <w:p w:rsidR="00DF08A4" w:rsidRDefault="00DF08A4" w:rsidP="00E45D9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F08A4" w:rsidRDefault="00DF08A4" w:rsidP="00E45D9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45D95" w:rsidRDefault="00E45D95" w:rsidP="00E45D9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2. Пояснительная записка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Направленность дополнительной образовательной программы.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обучению грамоте для детей среднего и старшего  дошкольного возраста, рассчитана на детей 5-7 лет, направлена на преодоление  общего недоразвития речи посредством развития фонематического восприятия, овладения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буквенным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анализом, развития мелкой моторики, формирования связной речи, формирования лексико – грамматического строя речи.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Новизна программы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программы заключается в комплексном подходе к овладению детьми навыками письма и чтения. 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развитие у детей фонематического восприятия, слухового внимания, подготовку руки к письму, формирование лексико – грамматической стороны речи. Развитие и сформированность данных процессов является необходимым условием успешной подготовки детей к школе.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Актуальность дополнительной образовательной программы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успешного овладения детьми чтением и письмом в школе, необходима предварительная работа по обогащению активного словаря, анализу предложения, по образованию прилагательных, существительных, глаголов при помощи приставок, суффиксов,  окончаний, по подготовке руки к письму и развитию пространственной ориентировки, по овладению словообразованием.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готовности к школе детей старшего дошкольного возраста показывает недостаточное развитие навыков   </w:t>
      </w:r>
      <w:proofErr w:type="spell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буквенного анализа, особенно не находит должного состояния словообразование и словоизменение, фонематическое восприятие, мелкая моторика пальцев рук.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Педагогическая целесообразность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обучению грамоте позволяют детям  узнать о богатом русском языке, о различии между буквой и словом, о многозначности слов. 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Цель.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детей   старшего   дошкольного возраста к успешному овладению письмом и чтением в школе.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 Возраст детей, участвующих  в реализации  образовательной программы.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детей 5 – 7 лет. Программа рассчитана на </w:t>
      </w:r>
      <w:r w:rsidR="00AE010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занятия.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6A7">
        <w:rPr>
          <w:rFonts w:ascii="Times New Roman" w:hAnsi="Times New Roman"/>
          <w:b/>
          <w:sz w:val="28"/>
          <w:szCs w:val="28"/>
        </w:rPr>
        <w:t>2.7 Сроки реализации дополнительной общеобразовательной программы</w:t>
      </w:r>
    </w:p>
    <w:p w:rsidR="00E45D95" w:rsidRPr="00145987" w:rsidRDefault="00AE0101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2</w:t>
      </w:r>
      <w:r w:rsidR="00E45D95" w:rsidRPr="00145987">
        <w:rPr>
          <w:rFonts w:ascii="Times New Roman" w:hAnsi="Times New Roman"/>
          <w:sz w:val="28"/>
          <w:szCs w:val="28"/>
        </w:rPr>
        <w:t xml:space="preserve"> года </w:t>
      </w:r>
      <w:r w:rsidR="00E45D95">
        <w:rPr>
          <w:rFonts w:ascii="Times New Roman" w:hAnsi="Times New Roman"/>
          <w:sz w:val="28"/>
          <w:szCs w:val="28"/>
        </w:rPr>
        <w:t>в</w:t>
      </w:r>
      <w:r w:rsidR="00E45D95" w:rsidRPr="00145987">
        <w:rPr>
          <w:rFonts w:ascii="Times New Roman" w:hAnsi="Times New Roman"/>
          <w:sz w:val="28"/>
          <w:szCs w:val="28"/>
        </w:rPr>
        <w:t xml:space="preserve"> старшей и подготовительной к коле группе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Форма и режим занятий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неделю, длительность занятий зависит от возраста детей: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Старшая группа 25 мин.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 - 30 минут.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посещают все желающие данного возраста.</w:t>
      </w:r>
    </w:p>
    <w:p w:rsidR="00E45D95" w:rsidRDefault="00E45D95"/>
    <w:p w:rsidR="00E45D95" w:rsidRDefault="00E45D95"/>
    <w:sectPr w:rsidR="00E45D95" w:rsidSect="00DF08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D72"/>
    <w:multiLevelType w:val="hybridMultilevel"/>
    <w:tmpl w:val="B74A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515"/>
    <w:rsid w:val="00803488"/>
    <w:rsid w:val="009E2640"/>
    <w:rsid w:val="00A00515"/>
    <w:rsid w:val="00A25EEA"/>
    <w:rsid w:val="00AE0101"/>
    <w:rsid w:val="00DF08A4"/>
    <w:rsid w:val="00E45D95"/>
    <w:rsid w:val="00EF6D3B"/>
    <w:rsid w:val="00FA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Специалисты</cp:lastModifiedBy>
  <cp:revision>7</cp:revision>
  <dcterms:created xsi:type="dcterms:W3CDTF">2019-09-12T06:19:00Z</dcterms:created>
  <dcterms:modified xsi:type="dcterms:W3CDTF">2020-02-14T07:22:00Z</dcterms:modified>
</cp:coreProperties>
</file>