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 государственный педагогический университет</w:t>
      </w: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г. Добрянка Пермского края</w:t>
      </w: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«Добрянский  детский сад № 21»</w:t>
      </w: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250F" w:rsidRPr="0074250F" w:rsidRDefault="0074250F" w:rsidP="0074250F">
      <w:pPr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педагогическом совете</w:t>
      </w:r>
    </w:p>
    <w:p w:rsidR="0074250F" w:rsidRPr="0074250F" w:rsidRDefault="0074250F" w:rsidP="0074250F">
      <w:pPr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Дата_</w:t>
      </w:r>
      <w:r w:rsidRPr="00742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01.06.2012г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_№ ___________</w:t>
      </w:r>
    </w:p>
    <w:p w:rsidR="0074250F" w:rsidRPr="0074250F" w:rsidRDefault="0074250F" w:rsidP="0074250F">
      <w:pPr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0F" w:rsidRPr="0074250F" w:rsidRDefault="0074250F" w:rsidP="0074250F">
      <w:pPr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</w:t>
      </w:r>
    </w:p>
    <w:p w:rsidR="0074250F" w:rsidRPr="0074250F" w:rsidRDefault="0074250F" w:rsidP="0074250F">
      <w:pPr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педагогического совета</w:t>
      </w:r>
    </w:p>
    <w:p w:rsidR="0074250F" w:rsidRPr="0074250F" w:rsidRDefault="0074250F" w:rsidP="0074250F">
      <w:pPr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_</w:t>
      </w:r>
      <w:r w:rsidRPr="00742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01.06.2012г.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42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p w:rsidR="0074250F" w:rsidRPr="0074250F" w:rsidRDefault="0074250F" w:rsidP="0074250F">
      <w:pPr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Председатель_______________ Ф.И.О.</w:t>
      </w:r>
    </w:p>
    <w:p w:rsidR="0074250F" w:rsidRPr="0074250F" w:rsidRDefault="0074250F" w:rsidP="00742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2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«Мир во мне, я в мире»</w:t>
      </w: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(интегрированная программа по дополнительному образованию познавательного, художественно-эстетического и творческого развития личности дошкольника)</w:t>
      </w: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250F" w:rsidRPr="0074250F" w:rsidRDefault="0074250F" w:rsidP="0074250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250F" w:rsidRPr="0074250F" w:rsidRDefault="0074250F" w:rsidP="00742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Трапезникова </w:t>
      </w:r>
    </w:p>
    <w:p w:rsidR="0074250F" w:rsidRPr="0074250F" w:rsidRDefault="0074250F" w:rsidP="00742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Анатольевна</w:t>
      </w:r>
    </w:p>
    <w:p w:rsidR="0074250F" w:rsidRPr="0074250F" w:rsidRDefault="0074250F" w:rsidP="00742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МБДОУ</w:t>
      </w:r>
    </w:p>
    <w:p w:rsidR="0074250F" w:rsidRPr="0074250F" w:rsidRDefault="0074250F" w:rsidP="00742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«Добрянский детский сад №21»</w:t>
      </w:r>
    </w:p>
    <w:p w:rsidR="0074250F" w:rsidRPr="0074250F" w:rsidRDefault="0074250F" w:rsidP="00742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консультант</w:t>
      </w:r>
    </w:p>
    <w:p w:rsidR="0074250F" w:rsidRPr="0074250F" w:rsidRDefault="0074250F" w:rsidP="00742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Грибанова </w:t>
      </w:r>
    </w:p>
    <w:p w:rsidR="0074250F" w:rsidRPr="0074250F" w:rsidRDefault="0074250F" w:rsidP="00742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 Владиславовна </w:t>
      </w:r>
    </w:p>
    <w:p w:rsidR="0074250F" w:rsidRPr="0074250F" w:rsidRDefault="0074250F" w:rsidP="00742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0F" w:rsidRPr="0074250F" w:rsidRDefault="0074250F" w:rsidP="007425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250F" w:rsidRPr="0074250F" w:rsidRDefault="0074250F" w:rsidP="0074250F">
      <w:pPr>
        <w:widowControl w:val="0"/>
        <w:spacing w:after="0" w:line="250" w:lineRule="exact"/>
        <w:ind w:right="720"/>
        <w:jc w:val="center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lastRenderedPageBreak/>
        <w:t>РЕЦЕНЗИЯ</w:t>
      </w:r>
    </w:p>
    <w:p w:rsidR="0074250F" w:rsidRPr="0074250F" w:rsidRDefault="0074250F" w:rsidP="0074250F">
      <w:pPr>
        <w:widowControl w:val="0"/>
        <w:spacing w:after="0" w:line="250" w:lineRule="exact"/>
        <w:ind w:right="720"/>
        <w:jc w:val="center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 xml:space="preserve"> на программу </w:t>
      </w:r>
      <w:r w:rsidRPr="0074250F">
        <w:rPr>
          <w:rFonts w:ascii="Arial" w:eastAsia="Arial" w:hAnsi="Arial" w:cs="Arial"/>
          <w:b/>
          <w:bCs/>
          <w:color w:val="595959"/>
          <w:sz w:val="24"/>
          <w:szCs w:val="24"/>
          <w:shd w:val="clear" w:color="auto" w:fill="FFFFFF"/>
          <w:lang w:eastAsia="ru-RU" w:bidi="ru-RU"/>
        </w:rPr>
        <w:t>«Мир во мне и я в мире»</w:t>
      </w:r>
    </w:p>
    <w:p w:rsidR="0074250F" w:rsidRPr="0074250F" w:rsidRDefault="0074250F" w:rsidP="0074250F">
      <w:pPr>
        <w:widowControl w:val="0"/>
        <w:spacing w:after="220" w:line="250" w:lineRule="exact"/>
        <w:ind w:right="720"/>
        <w:jc w:val="center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>(вариант кружковой работы по дополнительному образованию детей 3-7 лет)</w:t>
      </w:r>
    </w:p>
    <w:p w:rsidR="0074250F" w:rsidRPr="0074250F" w:rsidRDefault="0074250F" w:rsidP="0074250F">
      <w:pPr>
        <w:widowControl w:val="0"/>
        <w:spacing w:after="14" w:line="200" w:lineRule="exact"/>
        <w:ind w:right="40"/>
        <w:jc w:val="right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>Автор - руководитель кружка, воспитатель высшей категории</w:t>
      </w:r>
    </w:p>
    <w:p w:rsidR="0074250F" w:rsidRPr="0074250F" w:rsidRDefault="0074250F" w:rsidP="0074250F">
      <w:pPr>
        <w:widowControl w:val="0"/>
        <w:spacing w:after="220" w:line="200" w:lineRule="exact"/>
        <w:ind w:right="40"/>
        <w:jc w:val="right"/>
        <w:rPr>
          <w:rFonts w:ascii="Arial" w:eastAsia="Arial" w:hAnsi="Arial" w:cs="Arial"/>
          <w:b/>
          <w:bCs/>
          <w:color w:val="595959"/>
          <w:sz w:val="24"/>
          <w:szCs w:val="24"/>
        </w:rPr>
      </w:pPr>
      <w:r w:rsidRPr="0074250F">
        <w:rPr>
          <w:rFonts w:ascii="Arial" w:eastAsia="Arial" w:hAnsi="Arial" w:cs="Arial"/>
          <w:b/>
          <w:bCs/>
          <w:color w:val="595959"/>
          <w:sz w:val="24"/>
          <w:szCs w:val="24"/>
        </w:rPr>
        <w:t>Трапезникова Галина Анатольевна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jc w:val="both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>Предложенный на рецензию документ соответствует требованиям основной общеобразовательной программы ДОУ и углублённого художественно-эстетического развития дошкольников. Программа осуществляется в форме кружковой работы и включает: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jc w:val="both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>пояснительную записку, раскрывающую актуальность, содержательную и развивающую направленность предлагаемой работы;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jc w:val="both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>цели и задачи работы с детьми на протяжении 4-хлет;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jc w:val="both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>принципы и формы организации образовательно-воспитательного процесса на познавательно-эстетических занятиях интегрированного характера, измеряемые показатели достижений воспитанников (в рамках освоенных детьми компетенций);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jc w:val="both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>учебно-тематический план, содержание этапов реализации программы, краткие методические рекомендации по руководству образовательным процессом; содержание занятий, список используемой литературы.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b/>
          <w:bCs/>
          <w:color w:val="595959"/>
          <w:sz w:val="24"/>
          <w:szCs w:val="24"/>
          <w:shd w:val="clear" w:color="auto" w:fill="FFFFFF"/>
          <w:lang w:eastAsia="ru-RU" w:bidi="ru-RU"/>
        </w:rPr>
        <w:t xml:space="preserve">Практическая значимость программы очевидна и аргументирована: </w:t>
      </w:r>
      <w:r w:rsidRPr="0074250F">
        <w:rPr>
          <w:rFonts w:ascii="Arial" w:eastAsia="Arial" w:hAnsi="Arial" w:cs="Arial"/>
          <w:color w:val="595959"/>
          <w:sz w:val="24"/>
          <w:szCs w:val="24"/>
        </w:rPr>
        <w:t>системой организованных занятий, опосредующих углублённое интеллектуальное, художественное и индивидуальное развитие личности детей дошкольного возраста;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jc w:val="both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>направленностью на формирование художественно-эстетической компетентности и готовности дошкольников к школьному обучению;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jc w:val="both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>выполнением требований ФГТ к актуализации игровой и продуктивной деятельности в процессе разностороннего развития детей;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jc w:val="both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>направленностью на обогащённое развитие познавательных способностей, сенсомоторных умений, формирование субъективно-значимого отношения дошкольников к интеллектуальному и ручному труду и приобретаемым компетенциям.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jc w:val="both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b/>
          <w:bCs/>
          <w:color w:val="595959"/>
          <w:sz w:val="24"/>
          <w:szCs w:val="24"/>
          <w:shd w:val="clear" w:color="auto" w:fill="FFFFFF"/>
          <w:lang w:eastAsia="ru-RU" w:bidi="ru-RU"/>
        </w:rPr>
        <w:t xml:space="preserve">Реализация программы обеспечивает </w:t>
      </w:r>
      <w:r w:rsidRPr="0074250F">
        <w:rPr>
          <w:rFonts w:ascii="Arial" w:eastAsia="Arial" w:hAnsi="Arial" w:cs="Arial"/>
          <w:color w:val="595959"/>
          <w:sz w:val="24"/>
          <w:szCs w:val="24"/>
        </w:rPr>
        <w:t>обогащение разных форм познавательной и продуктивной деятельности дошкольников, развитие способности к внутреннему плану действий (ВПД - самостоятельному планированию и осуществлению системы внешних действий), личностное развитие детей в «коллективе единомышленников».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jc w:val="both"/>
        <w:rPr>
          <w:rFonts w:ascii="Arial" w:eastAsia="Arial" w:hAnsi="Arial" w:cs="Arial"/>
          <w:b/>
          <w:bCs/>
          <w:color w:val="595959"/>
          <w:sz w:val="24"/>
          <w:szCs w:val="24"/>
        </w:rPr>
      </w:pPr>
      <w:r w:rsidRPr="0074250F">
        <w:rPr>
          <w:rFonts w:ascii="Arial" w:eastAsia="Arial" w:hAnsi="Arial" w:cs="Arial"/>
          <w:b/>
          <w:bCs/>
          <w:color w:val="595959"/>
          <w:sz w:val="24"/>
          <w:szCs w:val="24"/>
        </w:rPr>
        <w:t>Достоинства документа: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jc w:val="both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>вариативность форм и содержания работы с детьми, их соответствие возрасту и принципам обогащения базовых компетенций в рамках художественно-эстетической, продуктивно-творческой деятельности;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jc w:val="both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>обеспечение углублённого варианта приобщения детей к познавательным, изобразительным и техническим аспектам изобразительной деятельности;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jc w:val="both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>наличие необходимых структурных компонентов программы, в соответствии с требованиями к рабочей программе по дополнительному образованию;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jc w:val="both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>реализация интегрированного подхода в организации занятий познавательно-игрового, художественно-эстетического характера;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jc w:val="both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>органичный синтез воспитания, развития и обогащения базовых компетенций в игровой, познавательной и продуктивно-творческой деятельности;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rPr>
          <w:rFonts w:ascii="Arial" w:eastAsia="Arial" w:hAnsi="Arial" w:cs="Arial"/>
          <w:color w:val="595959"/>
          <w:sz w:val="24"/>
          <w:szCs w:val="24"/>
        </w:rPr>
      </w:pPr>
      <w:proofErr w:type="spellStart"/>
      <w:r w:rsidRPr="0074250F">
        <w:rPr>
          <w:rFonts w:ascii="Arial" w:eastAsia="Arial" w:hAnsi="Arial" w:cs="Arial"/>
          <w:color w:val="595959"/>
          <w:sz w:val="24"/>
          <w:szCs w:val="24"/>
        </w:rPr>
        <w:t>этапность</w:t>
      </w:r>
      <w:proofErr w:type="spellEnd"/>
      <w:r w:rsidRPr="0074250F">
        <w:rPr>
          <w:rFonts w:ascii="Arial" w:eastAsia="Arial" w:hAnsi="Arial" w:cs="Arial"/>
          <w:color w:val="595959"/>
          <w:sz w:val="24"/>
          <w:szCs w:val="24"/>
        </w:rPr>
        <w:t xml:space="preserve"> построения работы с детьми разного возраста, </w:t>
      </w:r>
      <w:proofErr w:type="spellStart"/>
      <w:r w:rsidRPr="0074250F">
        <w:rPr>
          <w:rFonts w:ascii="Arial" w:eastAsia="Arial" w:hAnsi="Arial" w:cs="Arial"/>
          <w:color w:val="595959"/>
          <w:sz w:val="24"/>
          <w:szCs w:val="24"/>
        </w:rPr>
        <w:t>природосообразная</w:t>
      </w:r>
      <w:proofErr w:type="spellEnd"/>
      <w:r w:rsidRPr="0074250F">
        <w:rPr>
          <w:rFonts w:ascii="Arial" w:eastAsia="Arial" w:hAnsi="Arial" w:cs="Arial"/>
          <w:color w:val="595959"/>
          <w:sz w:val="24"/>
          <w:szCs w:val="24"/>
        </w:rPr>
        <w:t xml:space="preserve"> вариативность художественного материала, технических приёмов и содержания занятий;</w:t>
      </w:r>
    </w:p>
    <w:p w:rsidR="0074250F" w:rsidRPr="0074250F" w:rsidRDefault="0074250F" w:rsidP="0074250F">
      <w:pPr>
        <w:widowControl w:val="0"/>
        <w:spacing w:after="0" w:line="254" w:lineRule="exact"/>
        <w:ind w:left="-709" w:right="-426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 xml:space="preserve"> </w:t>
      </w:r>
      <w:r w:rsidRPr="0074250F">
        <w:rPr>
          <w:rFonts w:ascii="Arial" w:eastAsia="Arial" w:hAnsi="Arial" w:cs="Arial"/>
          <w:b/>
          <w:bCs/>
          <w:color w:val="595959"/>
          <w:sz w:val="24"/>
          <w:szCs w:val="24"/>
          <w:shd w:val="clear" w:color="auto" w:fill="FFFFFF"/>
          <w:lang w:eastAsia="ru-RU" w:bidi="ru-RU"/>
        </w:rPr>
        <w:t>Рекомендации:</w:t>
      </w:r>
    </w:p>
    <w:p w:rsidR="0074250F" w:rsidRPr="0074250F" w:rsidRDefault="0074250F" w:rsidP="0074250F">
      <w:pPr>
        <w:widowControl w:val="0"/>
        <w:spacing w:after="69" w:line="254" w:lineRule="exact"/>
        <w:ind w:left="-709" w:right="-426"/>
        <w:jc w:val="both"/>
        <w:rPr>
          <w:rFonts w:ascii="Arial" w:eastAsia="Arial" w:hAnsi="Arial" w:cs="Arial"/>
          <w:color w:val="595959"/>
          <w:sz w:val="24"/>
          <w:szCs w:val="24"/>
        </w:rPr>
      </w:pPr>
      <w:r w:rsidRPr="0074250F">
        <w:rPr>
          <w:rFonts w:ascii="Arial" w:eastAsia="Arial" w:hAnsi="Arial" w:cs="Arial"/>
          <w:color w:val="595959"/>
          <w:sz w:val="24"/>
          <w:szCs w:val="24"/>
        </w:rPr>
        <w:t>Программа рекомендована к широкому использованию в практике работы ДОУ Пермского края (и за его пределами) как вариант дополнительного познавательно-художественного образования детей дошкольного возраста. Программа с успехом может быть представлена на конкурс программ по дополнительному образованию.</w:t>
      </w:r>
    </w:p>
    <w:p w:rsidR="0074250F" w:rsidRPr="0074250F" w:rsidRDefault="0074250F" w:rsidP="0074250F">
      <w:pPr>
        <w:framePr w:h="2774"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42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0F4F4E" wp14:editId="77624E7B">
            <wp:extent cx="7115175" cy="1762125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0F" w:rsidRPr="0074250F" w:rsidRDefault="0074250F" w:rsidP="0074250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250F" w:rsidRPr="0074250F" w:rsidRDefault="0074250F" w:rsidP="0074250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74250F" w:rsidRPr="0074250F" w:rsidRDefault="0074250F" w:rsidP="0074250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«Мир во мне, я в мире» представляет вариант организации работы опосредующей обогащение познавательно-эстетической компетентности детей дошкольного возраста в контексте требований развивающего образования.</w:t>
      </w:r>
    </w:p>
    <w:p w:rsidR="0074250F" w:rsidRPr="0074250F" w:rsidRDefault="0074250F" w:rsidP="0074250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Авторы опираются на многолетний опыт успешной апробации ряда узких технологий художественно-эстетического, познавательно-интеллектуального развития детей, рационального планирования, моделирования и проектирования педагогического процесса в ДОУ.</w:t>
      </w:r>
    </w:p>
    <w:p w:rsidR="0074250F" w:rsidRPr="0074250F" w:rsidRDefault="0074250F" w:rsidP="0074250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Актуальность, глубина и целостность программы обеспечивается единообразием концептуальных положений, опосредующих отбор содержания и специфику методических рекомендаций его реализации в практике. Стратегию программы определяет концепция развивающего образования и развития творческого потенциала личности дошкольника (Л.С. </w:t>
      </w:r>
      <w:proofErr w:type="spellStart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Выгодский</w:t>
      </w:r>
      <w:proofErr w:type="spellEnd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Д.Б. </w:t>
      </w:r>
      <w:proofErr w:type="spellStart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Эльконин</w:t>
      </w:r>
      <w:proofErr w:type="spellEnd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В.В. Давыдов, А.А. </w:t>
      </w:r>
      <w:proofErr w:type="spellStart"/>
      <w:proofErr w:type="gramStart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Мелик_Пашаев</w:t>
      </w:r>
      <w:proofErr w:type="spellEnd"/>
      <w:proofErr w:type="gramEnd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Е.Л. Яковлева. </w:t>
      </w:r>
      <w:proofErr w:type="gramStart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Л.Я. </w:t>
      </w:r>
      <w:proofErr w:type="spellStart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Дорфман</w:t>
      </w:r>
      <w:proofErr w:type="spellEnd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Ясвин</w:t>
      </w:r>
      <w:proofErr w:type="spellEnd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Дерябо</w:t>
      </w:r>
      <w:proofErr w:type="spellEnd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И. </w:t>
      </w:r>
      <w:proofErr w:type="spellStart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Слободчиков</w:t>
      </w:r>
      <w:proofErr w:type="spellEnd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74250F" w:rsidRPr="0074250F" w:rsidRDefault="0074250F" w:rsidP="0074250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Особо привлекательными аспектами программы являются современные технологии организации эстетического познания окружающей действительности (любования), интеллектуально-художественного развития в процессе </w:t>
      </w:r>
      <w:proofErr w:type="spellStart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содеятельности</w:t>
      </w:r>
      <w:proofErr w:type="spellEnd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сотворчества </w:t>
      </w:r>
      <w:proofErr w:type="gramStart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взрослыми (изобразительное творчество), </w:t>
      </w:r>
      <w:proofErr w:type="spellStart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блочно</w:t>
      </w:r>
      <w:proofErr w:type="spellEnd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-тематического планирования системы познавательно-эстетического развития (авт. М.В. Грибанова).</w:t>
      </w:r>
    </w:p>
    <w:p w:rsidR="0074250F" w:rsidRPr="0074250F" w:rsidRDefault="0074250F" w:rsidP="0074250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Достоинства программы определены тем, что она не претендует на жёсткую регламентацию деятельности педагогов и детей, обеспечивает стратегию разностороннего развития детей (в рамках требований стандарта дошкольного образования). Технологический аспект реализации программы раскрывает педагогам неограниченные просторы для выбора тактики её реализации, детерминирует необходимость обогащения профессиональной компетенции педагогов и родителей.</w:t>
      </w:r>
    </w:p>
    <w:p w:rsidR="0074250F" w:rsidRPr="0074250F" w:rsidRDefault="0074250F" w:rsidP="0074250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является несомненным достижением в области современной организации работы в ДОУ, отличается гуманистической направленностью, целесообразностью, </w:t>
      </w:r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универсальностью, продуктивностью и результативностью предложенных форм взаимодействия, сотворчества и </w:t>
      </w:r>
      <w:proofErr w:type="spellStart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содеятельности</w:t>
      </w:r>
      <w:proofErr w:type="spellEnd"/>
      <w:r w:rsidRPr="0074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взрослых и детей.</w:t>
      </w:r>
    </w:p>
    <w:p w:rsidR="0074250F" w:rsidRPr="0074250F" w:rsidRDefault="0074250F" w:rsidP="00742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настоящее время ДОУ, являющиеся определяющим звеном в системе детского воспитания и образования, переживают новый этап в своем развитии. Он связан с кардинальным изменением приоритетов воспитания и обучения детей. На первый план отчетливо выдвигается стратегия содействия становлению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личности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дошкольника, развитию его способностей и самосознания. Сегодня в организации образовательных процессов важнейшую роль играет не разработка вариантов традиционной системы обучения (рассчитанных на повышение развивающей эффективности), а ведение в практику работы принципиально новых систем, в которых разностороннее развитие ребёнка рассматривается в качестве непосредственной цели.</w:t>
      </w:r>
    </w:p>
    <w:p w:rsidR="0074250F" w:rsidRPr="0074250F" w:rsidRDefault="0074250F" w:rsidP="007425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и целесообразность обучения, ориентированного на развитие ребенка, была обоснована русским психологом-гуманистом 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Л.С.Выготским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</w:t>
      </w:r>
      <w:proofErr w:type="gram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30-х гг. Речь шла о понимании 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 развития учащихся (но не самоцели!). Предпосылки для реализации этой идеи были созданы в рамках психологической теории деятельности (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А.Н.Леонтьев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которая не только подтвердила реалистичность и плодотворность идей 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Л.С.Выготского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и, в конечном счете, привела к кардинальному пересмотру традиционных взглядов на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«развитие»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соотношение с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«обучением».</w:t>
      </w:r>
    </w:p>
    <w:p w:rsidR="0074250F" w:rsidRPr="0074250F" w:rsidRDefault="0074250F" w:rsidP="007425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этих процессов в контекст деятельности фактически означало отказ от сведения развития ребенка к развитию познавательных, психологических функций (восприятия, мышления, памяти и т.д.) и выдвижение на первый план процесса его становления как </w:t>
      </w:r>
      <w:r w:rsidRPr="007425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субъекта</w:t>
      </w:r>
      <w:r w:rsidRPr="007425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разнообразных видов и форм деятельности, как </w:t>
      </w:r>
      <w:r w:rsidRPr="007425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личности</w:t>
      </w:r>
      <w:r w:rsidRPr="0074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50F" w:rsidRPr="0074250F" w:rsidRDefault="0074250F" w:rsidP="007425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подход был изучен, детализирован, сформулирован и реализован </w:t>
      </w:r>
      <w:proofErr w:type="gram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60-х гг. 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Д.Б.Элькониным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который, анализируя учебную деятельность, выделил ее специфику и сущность в процессе 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самоизменения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индивидом самого себя как субъекта. Тем самым был заложен фундамент концепции развивающего образования, в которой ребенок рассматривается не как обучаемый индивид, не как объект обучающих воздействий учителя, а как </w:t>
      </w:r>
      <w:proofErr w:type="spellStart"/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самоизменяющийся</w:t>
      </w:r>
      <w:proofErr w:type="spellEnd"/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субъект учения 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(учащий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ся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25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Развернутый вид концепция приобрела в итоге ряда исследований, осуществленных в 60-80-х гг. под руководством 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Д.Б.Эльконина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В.В.Давыдова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50F" w:rsidRPr="0074250F" w:rsidRDefault="0074250F" w:rsidP="007425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моменту поступления в школу ребенок, проявляет себя как субъект разнообразных видов и форм деятельности. Более того, к концу дошкольного возраста у него формируется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потребность в реализации себя как субъекта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расширении сферы этой реализации. Именно эта потребность определяет в первую очередь степень психологической готовности ребенка к школьному обучению.</w:t>
      </w:r>
    </w:p>
    <w:p w:rsidR="0074250F" w:rsidRPr="0074250F" w:rsidRDefault="0074250F" w:rsidP="007425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Участвовать в любой деятельности (процессе) в качестве его субъекта ребенок может лишь в том случае, если он способен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самостоятельно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способы решения возникающих перед ним проблем. Для этого обучение необходимо начинать не с усвоения способов решения элементарных частных задач (что характерно для традиционного обучения), а с </w:t>
      </w:r>
      <w:r w:rsidRPr="007425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общих принципов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задач определенного класса (познавательных, созидательно-продуктивных, вычислительных и т.п.). Овладеть этими принципами ребёнок может лишь при условии, что он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осознает объективные основания своих действий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познаваемым, изучаемым и преобразуемым предметом (изображением, словом, числом и т.п.). То есть те свойства и отношения объекта познания, которые определяют возможности и закономерности его функционирования и преобразования, которые составляют содержание </w:t>
      </w:r>
      <w:r w:rsidRPr="007425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понятий</w:t>
      </w:r>
      <w:r w:rsidRPr="0074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нем. Именно система первоначальных квазинаучных понятий определяет </w:t>
      </w:r>
      <w:r w:rsidRPr="007425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содержание</w:t>
      </w:r>
      <w:r w:rsidRPr="0074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развивающего обучения уже на первых его этапах  </w:t>
      </w:r>
    </w:p>
    <w:p w:rsidR="0074250F" w:rsidRPr="0074250F" w:rsidRDefault="0074250F" w:rsidP="007425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предлагаемой программе представлена система обогащения, обобщения и выделения первоначальных понятий, усвоение которых позволяет детям самостоятельно и осознанно находить способы решения широкого круга практических и познавательных задач (в том числе и изобразительных). Следует подчеркнуть, что речь идет именно об усвоении понятий как основания собственных действий, а не словесного определения понятия.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Знание определения, даже подкрепленное соответствующими примерами, отнюдь не свидетельствует об овладении понятием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Говорить об овладении понятием с целью его самостоятельного использования в собственной практике можно лишь в том случае, если ребёнок, решая любую задачу, не только действует соответствующим образом, но и понимает, </w:t>
      </w:r>
      <w:r w:rsidRPr="007425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почему</w:t>
      </w:r>
      <w:r w:rsidRPr="0074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действует так, а не иначе. Лишь конечным (не всегда строго обязательным) результатом такого понимания может быть словесная формулировка понятия.</w:t>
      </w:r>
    </w:p>
    <w:p w:rsidR="0074250F" w:rsidRPr="0074250F" w:rsidRDefault="0074250F" w:rsidP="007425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осознания детьми любого рода понятий как основания собственных действий диктует особую </w:t>
      </w:r>
      <w:r w:rsidRPr="007425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логику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 учебных предметов на начальных ступенях развивающего образования. Она должна обеспечивать ребёнку возможность, выделив в наиболее простой форме связь между свойствами изучаемого объекта и способами действия с ним, шаг за шагом проследить изменение этих свойств и связей, (соответственно) способов оперирования понятием. Осознать необходимость все более полного учета свойств и отношений объекта в практике его использования. </w:t>
      </w:r>
    </w:p>
    <w:p w:rsidR="0074250F" w:rsidRPr="0074250F" w:rsidRDefault="0074250F" w:rsidP="007425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значит, что в образовательной области (учебном предмете) должна быть отражена не сама по себе логическая связь между элементами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произвольно выделенной системы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а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логика развертывания предметного действия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опирающегося на 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научно обоснованную систему понятий.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 самым определяются принципы отбора учебного материала и способов его изложения.</w:t>
      </w:r>
    </w:p>
    <w:p w:rsidR="0074250F" w:rsidRPr="0074250F" w:rsidRDefault="0074250F" w:rsidP="00742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стержня программы развивающего обучения должно быть выделено такое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предметное действие,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формирования которого можно было бы выявить происхождение лежащей в его основе системы понятий. </w:t>
      </w:r>
    </w:p>
    <w:p w:rsidR="0074250F" w:rsidRPr="0074250F" w:rsidRDefault="0074250F" w:rsidP="0074250F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знакомства с объектом познания возникает взаимообусловленная цепочка умственных действий: обогащение знаний и представлений об объекте; структуризация выделенных признаков, свойств; обобщение - выделение главных признаков, характеристик предмета познания, и, наконец, определение содержательного обобщения его поэтапное наполнение. </w:t>
      </w:r>
      <w:r w:rsidRPr="0074250F">
        <w:rPr>
          <w:rFonts w:ascii="Times New Roman" w:eastAsia="Times New Roman" w:hAnsi="Times New Roman" w:cs="Times New Roman"/>
          <w:lang w:eastAsia="ru-RU"/>
        </w:rPr>
        <w:t xml:space="preserve">Например: </w:t>
      </w:r>
      <w:proofErr w:type="gramStart"/>
      <w:r w:rsidRPr="0074250F">
        <w:rPr>
          <w:rFonts w:ascii="Times New Roman" w:eastAsia="Times New Roman" w:hAnsi="Times New Roman" w:cs="Times New Roman"/>
          <w:lang w:eastAsia="ru-RU"/>
        </w:rPr>
        <w:t>«Дом (жилище, постройка) – место, где тепло, уютно и безопасно; где можно укрыться, согреться.</w:t>
      </w:r>
      <w:proofErr w:type="gramEnd"/>
      <w:r w:rsidRPr="0074250F">
        <w:rPr>
          <w:rFonts w:ascii="Times New Roman" w:eastAsia="Times New Roman" w:hAnsi="Times New Roman" w:cs="Times New Roman"/>
          <w:lang w:eastAsia="ru-RU"/>
        </w:rPr>
        <w:t xml:space="preserve"> Строения - специальные постройки, (сооружения), которые строят животные и человек. Строения – постройки из разных материалов (дерева, камня, глины). Предназначены для жилья, развлечений, покупок, лечения, учения и т.п. Строения – прочные, удобные и красивые постройки, придуманные и созданные людьми разных стран для жилья, встреч и сотрудничества». </w:t>
      </w:r>
      <w:proofErr w:type="gramStart"/>
      <w:r w:rsidRPr="0074250F">
        <w:rPr>
          <w:rFonts w:ascii="Times New Roman" w:eastAsia="Times New Roman" w:hAnsi="Times New Roman" w:cs="Times New Roman"/>
          <w:lang w:eastAsia="ru-RU"/>
        </w:rPr>
        <w:t>И, наконец – «Строение (постройка, здание) – то, что строят люди, звери, птицы с целью укрытия, защиты (от непогоды, от врага), отдыха и сотрудничества» см. тематические матрицы.</w:t>
      </w:r>
      <w:proofErr w:type="gramEnd"/>
    </w:p>
    <w:p w:rsidR="0074250F" w:rsidRPr="0074250F" w:rsidRDefault="0074250F" w:rsidP="007425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связи между понятиями должны с одинаковым успехом раскрываться при разных способах изложения материала - как от частного к общему, так и от общего к частному. Генезис понятия и его связь с предметным действием осваивается лишь в том случае,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в учебном материале последовательно прослежены ступени перехода от простейших (абстрактных, всеобщих) форм понятия </w:t>
      </w:r>
      <w:proofErr w:type="gramStart"/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</w:t>
      </w:r>
      <w:proofErr w:type="gramEnd"/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все более сложным (конкретным, особенным) его формам</w:t>
      </w:r>
      <w:r w:rsidRPr="0074250F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proofErr w:type="gramStart"/>
      <w:r w:rsidRPr="0074250F">
        <w:rPr>
          <w:rFonts w:ascii="Times New Roman" w:eastAsia="Times New Roman" w:hAnsi="Times New Roman" w:cs="Times New Roman"/>
          <w:lang w:eastAsia="ru-RU"/>
        </w:rPr>
        <w:t>(Живое, живое существо, зверь, птица, рыба, коралловые рыбы и т.п.)</w:t>
      </w:r>
      <w:proofErr w:type="gramEnd"/>
    </w:p>
    <w:p w:rsidR="0074250F" w:rsidRPr="0074250F" w:rsidRDefault="0074250F" w:rsidP="007425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Разумеется, что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педагог,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приступающий к работе по программам развивающего образования,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должен хорошо освоить как содержание учебного материала, так и логику его развертывания. 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(Технология 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-тематического планирования, интеграция способов познания и преобразования объекта и т.п.).</w:t>
      </w:r>
    </w:p>
    <w:p w:rsidR="0074250F" w:rsidRPr="0074250F" w:rsidRDefault="0074250F" w:rsidP="007425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обучение стало развивающим, педагогу следует добиваться реального усвоения детьми намеченной системы понятий. </w:t>
      </w:r>
      <w:proofErr w:type="gramStart"/>
      <w:r w:rsidRPr="0074250F">
        <w:rPr>
          <w:rFonts w:ascii="Times New Roman" w:eastAsia="Times New Roman" w:hAnsi="Times New Roman" w:cs="Times New Roman"/>
          <w:lang w:eastAsia="ru-RU"/>
        </w:rPr>
        <w:t>Например, понятие «композиция изображения» (рисунка) необходимо требует ориентации детей в понятиях: форма, предметно-тематический рисунок, композиция фризовая (на широкой полосе), горизонтальная, вертикальная, круговая, диагональная; цвет, оттенок, цветовая композиция, колорит и пр.</w:t>
      </w:r>
      <w:proofErr w:type="gramEnd"/>
    </w:p>
    <w:p w:rsidR="0074250F" w:rsidRPr="0074250F" w:rsidRDefault="0074250F" w:rsidP="007425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образовательной (учебной) деятельности детей – основная и наиболее сложная задача, с которой сталкивается педагог, осуществляющий развивающее обучение. Ее значение определяется тем обстоятельством, что только в рамках этой деятельности 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могут быть реализованы цели развивающего обучения. Более того, попытки «внедрить» развивающее обучение, </w:t>
      </w:r>
      <w:r w:rsidRPr="00742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игнорируя задачу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организации</w:t>
      </w:r>
      <w:r w:rsidRPr="00742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образовательной деятельности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привести к весьма нежелательным результатам, поскольку обеспечить качественное усвоение детьми достаточно сложной системы квазинаучных понятий, опираясь на обучение репродуктивного типа, заведомо невозможно.</w:t>
      </w:r>
    </w:p>
    <w:p w:rsidR="0074250F" w:rsidRPr="0074250F" w:rsidRDefault="0074250F" w:rsidP="007425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задачи обусловлена тем, что она требует от педагога глубокого и качественного знания особенностей организации обучения детей от года и далее. Кроме того, при ее решении педагог в очень малой степени может опираться на привычную для него педагогическую технологию (на совокупность методов и форм организации педагогического процесса, которые используются в рамках традиционного обучения).</w:t>
      </w:r>
    </w:p>
    <w:p w:rsidR="0074250F" w:rsidRPr="0074250F" w:rsidRDefault="0074250F" w:rsidP="007425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педагогов в преодолении трудностей, связанных с освоением новых предметных и психолого-педагогических знаний, с освоением форм и методов организации развивающего образовательно-воспитательного процесса, с перестройкой своей педагогической позиции, может </w:t>
      </w:r>
      <w:proofErr w:type="gram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лишь в случае, если, педагог приступает к работе по программам развивающего образования </w:t>
      </w:r>
      <w:r w:rsidRPr="007425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добровольно,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собственного осознанного выбора, и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наличии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поддержки его усилий со стороны коллег, администрации, методических служб. 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важных форм помощи, в которой остро нуждаются педагоги (осваивающие систему развивающего обучения), является организация постоянно действующих семинаров на базе опорных ОУ.</w:t>
      </w:r>
    </w:p>
    <w:p w:rsidR="0074250F" w:rsidRPr="0074250F" w:rsidRDefault="0074250F" w:rsidP="007425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направление переработки действующих и разработки новых программ связано с выделением и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актуализацией психотехнического компонента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проектируемой в рамках программ педагогической деятельности, с необходимостью максимального </w:t>
      </w:r>
      <w:r w:rsidRPr="00742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учёта возможностей освоения программного материала детьми более раннего возраста (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технологий развивающего обучения). С этой точки зрения наша программа значительно отличается от традиционно издаваемых программ, реализуемых в практике ДОУ.</w:t>
      </w:r>
    </w:p>
    <w:p w:rsidR="0074250F" w:rsidRPr="0074250F" w:rsidRDefault="0074250F" w:rsidP="007425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Специфика художественно-эстетического развития детей в кружковой работе определена следующими концептуальными положениями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250F" w:rsidRPr="0074250F" w:rsidRDefault="0074250F" w:rsidP="0074250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Стратегической целью педагогической системы, реализуемой в дошкольном учреждении, является формирование базиса культуры личности дошкольника. Базис культуры личности предполагает активность ребенка в процессе гармонизации отношений с миром, самим собой как частью мира. </w:t>
      </w:r>
    </w:p>
    <w:p w:rsidR="0074250F" w:rsidRPr="0074250F" w:rsidRDefault="0074250F" w:rsidP="0074250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 категорией формирования базиса культуры является «отношение».</w:t>
      </w:r>
    </w:p>
    <w:p w:rsidR="0074250F" w:rsidRPr="0074250F" w:rsidRDefault="0074250F" w:rsidP="0074250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Субъективация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ребёнка с окружающим миром является основным механизмом организации работы кружка.</w:t>
      </w:r>
    </w:p>
    <w:p w:rsidR="0074250F" w:rsidRPr="0074250F" w:rsidRDefault="0074250F" w:rsidP="0074250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Отношение ребенка к миру проявляется в 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преобразовательн</w:t>
      </w:r>
      <w:proofErr w:type="gram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деятельности, доступной возрасту. Оценочно - созидательное отношение можно рассматривать как проявление 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творческости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личностную характеристику, как путь реализации ребенком собственной индивидуальности.</w:t>
      </w:r>
    </w:p>
    <w:p w:rsidR="0074250F" w:rsidRPr="0074250F" w:rsidRDefault="0074250F" w:rsidP="0074250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творческой индивидуальности связано с "открытием" субъективно-значимого смысла, как в содержании, так и в процессе любой творческой деятельности.  </w:t>
      </w:r>
    </w:p>
    <w:p w:rsidR="0074250F" w:rsidRPr="0074250F" w:rsidRDefault="0074250F" w:rsidP="0074250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 компонентом любой деятельности является эмоционально-мотивационный компонент. Обязательным условием освоения изобразительной деятельности является процесс «трансформации когнитивного содержания в </w:t>
      </w:r>
      <w:proofErr w:type="gram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</w:t>
      </w:r>
      <w:proofErr w:type="gram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этом наиболее значимым становится не выполняемое задание, а эмоциональное отношение к нему. Любого рода знания усваиваются эффективно тогда, когда ребенок эмоционально реагирует на предложенное содержание и включает в процесс познания не только интеллектуальный, а и витальный опыт.</w:t>
      </w:r>
    </w:p>
    <w:p w:rsidR="0074250F" w:rsidRPr="0074250F" w:rsidRDefault="0074250F" w:rsidP="0074250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эстетического воспитания является оптимальное содействие становлению эстетического отношения к миру. Духовно-творческий потенциал каждого человека проявляется, прежде всего, в эстетическом отношении к окружающей действительности. Эстетическое отношение проявляется: </w:t>
      </w:r>
    </w:p>
    <w:p w:rsidR="0074250F" w:rsidRPr="0074250F" w:rsidRDefault="0074250F" w:rsidP="0074250F">
      <w:pPr>
        <w:numPr>
          <w:ilvl w:val="0"/>
          <w:numId w:val="1"/>
        </w:numPr>
        <w:spacing w:after="0" w:line="360" w:lineRule="auto"/>
        <w:ind w:lef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способности к переживанию 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единоприродности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с миром;</w:t>
      </w:r>
    </w:p>
    <w:p w:rsidR="0074250F" w:rsidRPr="0074250F" w:rsidRDefault="0074250F" w:rsidP="0074250F">
      <w:pPr>
        <w:numPr>
          <w:ilvl w:val="0"/>
          <w:numId w:val="1"/>
        </w:numPr>
        <w:spacing w:after="0" w:line="360" w:lineRule="auto"/>
        <w:ind w:lef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способности к выделению 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объекта;</w:t>
      </w:r>
    </w:p>
    <w:p w:rsidR="0074250F" w:rsidRPr="0074250F" w:rsidRDefault="0074250F" w:rsidP="0074250F">
      <w:pPr>
        <w:numPr>
          <w:ilvl w:val="0"/>
          <w:numId w:val="1"/>
        </w:numPr>
        <w:spacing w:after="0" w:line="360" w:lineRule="auto"/>
        <w:ind w:lef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познании мира средствами "переживания состояния, внешнего облика любого объекта"  как самого себя;</w:t>
      </w:r>
    </w:p>
    <w:p w:rsidR="0074250F" w:rsidRPr="0074250F" w:rsidRDefault="0074250F" w:rsidP="0074250F">
      <w:pPr>
        <w:numPr>
          <w:ilvl w:val="0"/>
          <w:numId w:val="1"/>
        </w:numPr>
        <w:spacing w:after="0" w:line="360" w:lineRule="auto"/>
        <w:ind w:lef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способности к полноценному "диалогу" с искусством;</w:t>
      </w:r>
    </w:p>
    <w:p w:rsidR="0074250F" w:rsidRPr="0074250F" w:rsidRDefault="0074250F" w:rsidP="0074250F">
      <w:pPr>
        <w:numPr>
          <w:ilvl w:val="0"/>
          <w:numId w:val="1"/>
        </w:numPr>
        <w:spacing w:after="0" w:line="360" w:lineRule="auto"/>
        <w:ind w:lef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потребности преобразования мира по принципам гармонии.</w:t>
      </w:r>
    </w:p>
    <w:p w:rsidR="0074250F" w:rsidRPr="0074250F" w:rsidRDefault="0074250F" w:rsidP="0074250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дошкольников в работе кружка становится эффективным средством формирования эстетического отношения к миру, развития художественно-творческих способностей, формирования двух путей познания дошкольниками мира (логического и эмоционально-образного) и, наконец, средством формирования субъективно-ценностного отношения к продуктивному, созидательному труду.</w:t>
      </w:r>
    </w:p>
    <w:p w:rsidR="0074250F" w:rsidRPr="0074250F" w:rsidRDefault="0074250F" w:rsidP="0074250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ряду общеизвестных средств эстетического воспитания искусство и эстетическое познание мира являются наиболее приоритетными. Художественное восприятие искусства - образный путь познания окружающей действительности и сотворения себя в мире художественных образов.</w:t>
      </w:r>
    </w:p>
    <w:p w:rsidR="0074250F" w:rsidRPr="0074250F" w:rsidRDefault="0074250F" w:rsidP="00742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Выделенные положения детерминируют выбор форм и методов, а так же разнообразных средств эстетического и художественного развития детей  в нашем кружке.</w:t>
      </w:r>
    </w:p>
    <w:p w:rsidR="0074250F" w:rsidRPr="0074250F" w:rsidRDefault="0074250F" w:rsidP="0074250F">
      <w:pPr>
        <w:spacing w:after="0" w:line="360" w:lineRule="auto"/>
        <w:ind w:left="-360"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50F" w:rsidRPr="0074250F" w:rsidRDefault="0074250F" w:rsidP="0074250F">
      <w:pPr>
        <w:spacing w:after="0" w:line="360" w:lineRule="auto"/>
        <w:ind w:left="-360" w:right="-5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250F" w:rsidRPr="0074250F" w:rsidRDefault="0074250F" w:rsidP="007425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обогащённая художественно – эстетическая компетентность и творческая активность детей 3-7лет в изобразительной деятельности. Ознакомление детей с изобразительной деятельностью как формой выражения субъективно – оценочного, созидательно – эстетического, творческого отношения к окружающей действительности.</w:t>
      </w:r>
    </w:p>
    <w:p w:rsidR="0074250F" w:rsidRPr="0074250F" w:rsidRDefault="0074250F" w:rsidP="007425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0F" w:rsidRPr="0074250F" w:rsidRDefault="0074250F" w:rsidP="007425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4250F" w:rsidRPr="0074250F" w:rsidRDefault="0074250F" w:rsidP="007425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представления детей о художественно – выразительных возможностях изобразительного искусства, изобразительных материалах, способах и формах создания изображения как средства передачи авторского отношения к окружающему миру.</w:t>
      </w:r>
    </w:p>
    <w:p w:rsidR="0074250F" w:rsidRPr="0074250F" w:rsidRDefault="0074250F" w:rsidP="007425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умений и навыков самостоятельно составлять рассказ о своем изображении, определять замысел, выбирать и использовать художественные материалы с целью передачи субъективно – оценочного отношения и выразительности художественного образа предмета познания.</w:t>
      </w:r>
    </w:p>
    <w:p w:rsidR="0074250F" w:rsidRPr="0074250F" w:rsidRDefault="0074250F" w:rsidP="007425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самостоятельности, творческой активности в контексте 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содеятельности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сотворчества с педагогом </w:t>
      </w:r>
    </w:p>
    <w:p w:rsidR="0074250F" w:rsidRPr="0074250F" w:rsidRDefault="0074250F" w:rsidP="007425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развитие технических умений и навыков, становление устойчивого интереса, потребности заниматься  </w:t>
      </w:r>
      <w:proofErr w:type="gram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деятельностью</w:t>
      </w:r>
    </w:p>
    <w:p w:rsidR="0074250F" w:rsidRPr="0074250F" w:rsidRDefault="0074250F" w:rsidP="0074250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250F" w:rsidRPr="0074250F" w:rsidRDefault="0074250F" w:rsidP="0074250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250F" w:rsidRPr="0074250F" w:rsidRDefault="0074250F" w:rsidP="007425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Реализация программы.</w:t>
      </w:r>
    </w:p>
    <w:p w:rsidR="0074250F" w:rsidRPr="0074250F" w:rsidRDefault="0074250F" w:rsidP="0074250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Программа предполагает 4 этапа реализации. Этапы освоения программы опосредованы возрастными особенностями детей.</w:t>
      </w:r>
    </w:p>
    <w:p w:rsidR="0074250F" w:rsidRPr="0074250F" w:rsidRDefault="0074250F" w:rsidP="0074250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250F" w:rsidRPr="0074250F" w:rsidRDefault="0074250F" w:rsidP="007425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Учебная нагрузка.</w:t>
      </w:r>
    </w:p>
    <w:p w:rsidR="0074250F" w:rsidRPr="0074250F" w:rsidRDefault="0074250F" w:rsidP="0074250F">
      <w:pPr>
        <w:widowControl w:val="0"/>
        <w:numPr>
          <w:ilvl w:val="0"/>
          <w:numId w:val="3"/>
        </w:numPr>
        <w:spacing w:after="0" w:line="240" w:lineRule="auto"/>
        <w:ind w:right="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Первый этап реализации программы (вторая младшая группа – дети 3-4 лет) – одно занятие в неделю, всего 34 занятия по 15 минут. Всего в год – 8часов 30мин.</w:t>
      </w:r>
    </w:p>
    <w:p w:rsidR="0074250F" w:rsidRPr="0074250F" w:rsidRDefault="0074250F" w:rsidP="0074250F">
      <w:pPr>
        <w:widowControl w:val="0"/>
        <w:numPr>
          <w:ilvl w:val="0"/>
          <w:numId w:val="3"/>
        </w:numPr>
        <w:spacing w:after="0" w:line="240" w:lineRule="auto"/>
        <w:ind w:right="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Второй этап реализации программы (средняя группа – дети 4-5 лет) – одно занятие в неделю, всего 34 занятия по 20 минут. Всего в год – 11часов 20 минут.</w:t>
      </w:r>
    </w:p>
    <w:p w:rsidR="0074250F" w:rsidRPr="0074250F" w:rsidRDefault="0074250F" w:rsidP="0074250F">
      <w:pPr>
        <w:widowControl w:val="0"/>
        <w:numPr>
          <w:ilvl w:val="0"/>
          <w:numId w:val="3"/>
        </w:numPr>
        <w:spacing w:after="0" w:line="240" w:lineRule="auto"/>
        <w:ind w:right="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Третий этап реализации программы (старшая группа – дети 5-6 лет) – одно занятие в неделю, всего 34 занятия по 25 минут. Всего в год – 14часов 20 минут.</w:t>
      </w:r>
    </w:p>
    <w:p w:rsidR="0074250F" w:rsidRPr="0074250F" w:rsidRDefault="0074250F" w:rsidP="0074250F">
      <w:pPr>
        <w:widowControl w:val="0"/>
        <w:numPr>
          <w:ilvl w:val="0"/>
          <w:numId w:val="3"/>
        </w:numPr>
        <w:spacing w:after="0" w:line="240" w:lineRule="auto"/>
        <w:ind w:right="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Четвертый этап реализации программы (подготовительная к школе группа – дети 6-7лет) – одно занятие в неделю, всего 34 занятия по 30 минут. Всего в год - 17 часов</w:t>
      </w:r>
    </w:p>
    <w:p w:rsidR="0074250F" w:rsidRPr="0074250F" w:rsidRDefault="0074250F" w:rsidP="0074250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4250F" w:rsidRPr="0074250F" w:rsidRDefault="0074250F" w:rsidP="007425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Специфика организации занятий.</w:t>
      </w:r>
    </w:p>
    <w:p w:rsidR="0074250F" w:rsidRPr="0074250F" w:rsidRDefault="0074250F" w:rsidP="0074250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4250F" w:rsidRPr="0074250F" w:rsidRDefault="0074250F" w:rsidP="0074250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250F" w:rsidRPr="0074250F" w:rsidRDefault="0074250F" w:rsidP="0074250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Занятия проводятся 1 раз в неделю, начиная с сентября месяца. Любое познавательно – эстетическое занятие состоит из 3 –х частей, однако проводится достаточно гибко. </w:t>
      </w:r>
      <w:r w:rsidRPr="007425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Вводная часть</w:t>
      </w:r>
      <w:r w:rsidRPr="00742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направлена на установление эмоционального контакта с детьми, и включает мотивоционно – установочную беседу в формате темы. Цель вводной части – знакомство, уточнение, конкретизация знаний и представлений о каком то объекте. Беседа проводится в форме диалога или полилога с использованием видео ряда ( репродукции, фото, дидактические картины), художественного слова, музыкальных произведений. </w:t>
      </w:r>
    </w:p>
    <w:p w:rsidR="0074250F" w:rsidRPr="0074250F" w:rsidRDefault="0074250F" w:rsidP="0074250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Основная часть</w:t>
      </w:r>
      <w:r w:rsidRPr="00742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  самостоятельная деятельность детей, индивидуальная помощь, </w:t>
      </w:r>
      <w:r w:rsidRPr="00742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сотворчество с педагогом.</w:t>
      </w:r>
    </w:p>
    <w:p w:rsidR="0074250F" w:rsidRPr="0074250F" w:rsidRDefault="0074250F" w:rsidP="0074250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Заключительная часть –</w:t>
      </w:r>
      <w:r w:rsidRPr="00742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рефлексия, безоценочный анализ, любование детскими  работами (технология эстетического познания окружающего мира М.В.Грибановой).</w:t>
      </w:r>
    </w:p>
    <w:p w:rsidR="0074250F" w:rsidRPr="0074250F" w:rsidRDefault="0074250F" w:rsidP="0074250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250F" w:rsidRPr="0074250F" w:rsidRDefault="0074250F" w:rsidP="0074250F">
      <w:pPr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Каждое занятие, являясь самостоятельной единицей, сохраняет общую модель, логику и системность в организации дополнительного образования и обогащенного развития детей.</w:t>
      </w:r>
      <w:r w:rsidRPr="00742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74250F" w:rsidRPr="0074250F" w:rsidRDefault="0074250F" w:rsidP="0074250F">
      <w:pPr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4250F" w:rsidRPr="0074250F" w:rsidRDefault="0074250F" w:rsidP="0074250F">
      <w:pPr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Первый этап – с 2-х до 4-х лет. 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познания определяют способности к сенсорному, наглядно-чувственному открытию явлений, объектов и предметов (дети учатся выделять яркие, чувственные признаки предметов, их значение, целесообразность, функции; запоминают их знаковое и словесное обозначение). На занятиях кружка поощряется желание экспериментировать с  красками, пастелью, кистями разной толщины и формы. Процесс рисования носит характер игры, сотворчества,  интеграции  аппликации и рисования.</w:t>
      </w:r>
    </w:p>
    <w:p w:rsidR="0074250F" w:rsidRPr="0074250F" w:rsidRDefault="0074250F" w:rsidP="0074250F">
      <w:pPr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этап – с 4-х до 5-и лет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Основу познания определяют способности к элементам рационально-логического и эмоционально-образного мышления. Дети учатся выделять 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общеродовые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существенные признаки однородных объектов; скрытые от непосредственного, чувственного восприятия их качества и свойства.  На занятиях кружка  много внимания уделяется любованию картинами художников, обогащению словаря детей художественными терминами, умению передавать характерные признаки предметов (цвет, форма, величина).</w:t>
      </w:r>
    </w:p>
    <w:p w:rsidR="0074250F" w:rsidRPr="0074250F" w:rsidRDefault="0074250F" w:rsidP="0074250F">
      <w:pPr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Третий этап 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5-и до 6-и лет. Процесс познания обусловлен дальнейшим освоением детьми приёмов классификации, систематизации, обобщения, выделения причинно-следственных связей. Кроме того, дети учатся умозаключать, моделировать, самостоятельно выделять и пополнять объём содержательных обобщений.  На занятиях кружка поддерживается стремление комбинировать исполнительские техники для создания выразительного образа, обогащаются знания о разных видах искусства, специальной терминологии, стимулируется  самостоятельный выбор композиционного решения.</w:t>
      </w:r>
    </w:p>
    <w:p w:rsidR="0074250F" w:rsidRPr="0074250F" w:rsidRDefault="0074250F" w:rsidP="0074250F">
      <w:pPr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Четвёртый этап</w:t>
      </w:r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 6-и до 7-и лет. Процесс познания обусловлен способностью к выделению: индивидуально-неповторимых характеристик объектов (их </w:t>
      </w:r>
      <w:proofErr w:type="spellStart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74250F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простейших системных связей между объектами, обусловленных каким-либо общим существенным признаком (фактором) их объединения в целостные системы.  На занятиях кружка систематизируется содержание изобразительного искусства, поощряется самостоятельная оценка произведений разных видов и жанров, совершенствуется  техника работы различными художественными материалами, интеграция разных видов изобразительной деятельности для создания выразительного образа.</w:t>
      </w:r>
    </w:p>
    <w:p w:rsidR="0074250F" w:rsidRPr="0074250F" w:rsidRDefault="0074250F" w:rsidP="00742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0F" w:rsidRPr="0074250F" w:rsidRDefault="0074250F" w:rsidP="0074250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250F" w:rsidRPr="0074250F" w:rsidRDefault="0074250F" w:rsidP="0074250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250F" w:rsidRPr="0074250F" w:rsidRDefault="0074250F" w:rsidP="007425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Формы организации  и приоритетные приемы работы с детьми.</w:t>
      </w:r>
    </w:p>
    <w:p w:rsidR="0074250F" w:rsidRPr="0074250F" w:rsidRDefault="0074250F" w:rsidP="0074250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250F" w:rsidRPr="0074250F" w:rsidRDefault="0074250F" w:rsidP="0074250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2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Занятия проводятся с подгруппами детей от 6  до 10 человек. Вне зависимости от темы и поставленных задач приоритетный метод организации взаимодействия с детьми – игровой. Традиционно используются словесные методы и приемы включения детей в содеятельность: мотивационная беседа, проблемная ситуация, объяснение, чтение фрагментов художественной литературы, поощрение. Особое место на занятиях уделено наглядным средствам: репродукции, видео и фото презентации, схемы – образцы, аудиозаписи.  </w:t>
      </w:r>
    </w:p>
    <w:p w:rsidR="0074250F" w:rsidRPr="0074250F" w:rsidRDefault="0074250F" w:rsidP="0074250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250F" w:rsidRPr="0074250F" w:rsidRDefault="0074250F" w:rsidP="007425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4250F" w:rsidRPr="0074250F" w:rsidRDefault="0074250F" w:rsidP="007425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11104" w:rsidRDefault="00D11104">
      <w:bookmarkStart w:id="0" w:name="_GoBack"/>
      <w:bookmarkEnd w:id="0"/>
    </w:p>
    <w:sectPr w:rsidR="00D1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A421C3"/>
    <w:multiLevelType w:val="hybridMultilevel"/>
    <w:tmpl w:val="69E4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A6948"/>
    <w:multiLevelType w:val="hybridMultilevel"/>
    <w:tmpl w:val="641CF76C"/>
    <w:lvl w:ilvl="0" w:tplc="278EE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10384C"/>
    <w:multiLevelType w:val="singleLevel"/>
    <w:tmpl w:val="CAA82E22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>
    <w:nsid w:val="6A7F65CE"/>
    <w:multiLevelType w:val="hybridMultilevel"/>
    <w:tmpl w:val="9D9A8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B8"/>
    <w:rsid w:val="0074250F"/>
    <w:rsid w:val="00845BB8"/>
    <w:rsid w:val="00D1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3630</Words>
  <Characters>20697</Characters>
  <Application>Microsoft Office Word</Application>
  <DocSecurity>0</DocSecurity>
  <Lines>172</Lines>
  <Paragraphs>48</Paragraphs>
  <ScaleCrop>false</ScaleCrop>
  <Company/>
  <LinksUpToDate>false</LinksUpToDate>
  <CharactersWithSpaces>24279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2</cp:revision>
  <dcterms:created xsi:type="dcterms:W3CDTF">2020-02-14T07:16:00Z</dcterms:created>
  <dcterms:modified xsi:type="dcterms:W3CDTF">2020-02-14T07:17:00Z</dcterms:modified>
</cp:coreProperties>
</file>