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DE8" w:rsidRPr="00645DE8" w:rsidRDefault="00645DE8" w:rsidP="00645DE8">
      <w:pPr>
        <w:shd w:val="clear" w:color="auto" w:fill="FFFFFF"/>
        <w:spacing w:before="167" w:after="251" w:line="502" w:lineRule="atLeast"/>
        <w:outlineLvl w:val="1"/>
        <w:rPr>
          <w:rFonts w:ascii="Helvetica" w:eastAsia="Times New Roman" w:hAnsi="Helvetica" w:cs="Helvetica"/>
          <w:caps/>
          <w:color w:val="555555"/>
          <w:sz w:val="40"/>
          <w:szCs w:val="40"/>
          <w:lang w:eastAsia="ru-RU"/>
        </w:rPr>
      </w:pPr>
      <w:r w:rsidRPr="00645DE8">
        <w:rPr>
          <w:rFonts w:ascii="Helvetica" w:eastAsia="Times New Roman" w:hAnsi="Helvetica" w:cs="Helvetica"/>
          <w:caps/>
          <w:color w:val="555555"/>
          <w:sz w:val="40"/>
          <w:szCs w:val="40"/>
          <w:lang w:eastAsia="ru-RU"/>
        </w:rPr>
        <w:t>УЧИТЕЛЯМ ПОДНИМУТ ЗАРПЛАТУ В 2018 ГОДУ</w:t>
      </w:r>
    </w:p>
    <w:p w:rsidR="00645DE8" w:rsidRPr="00645DE8" w:rsidRDefault="00645DE8" w:rsidP="00645DE8">
      <w:pPr>
        <w:shd w:val="clear" w:color="auto" w:fill="FFFFFF"/>
        <w:spacing w:after="251" w:line="240" w:lineRule="auto"/>
        <w:jc w:val="both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645D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В 2018 г. предполагается существенное увеличение заработной платы преподавателей, стало известно </w:t>
      </w:r>
      <w:proofErr w:type="spellStart"/>
      <w:proofErr w:type="gramStart"/>
      <w:r w:rsidRPr="00645D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интернет-порталу</w:t>
      </w:r>
      <w:proofErr w:type="spellEnd"/>
      <w:proofErr w:type="gramEnd"/>
      <w:r w:rsidRPr="00645D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  <w:proofErr w:type="spellStart"/>
      <w:r w:rsidRPr="00645DE8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rsute.ru</w:t>
      </w:r>
      <w:proofErr w:type="spellEnd"/>
      <w:r w:rsidRPr="00645D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. В соответствии с проектами правительства, в последующем году плата работы педагога обязана превзойти 200% </w:t>
      </w:r>
      <w:proofErr w:type="gramStart"/>
      <w:r w:rsidRPr="00645D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от</w:t>
      </w:r>
      <w:proofErr w:type="gramEnd"/>
      <w:r w:rsidRPr="00645D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средней согласно региону. Ставка преподавателя будет находиться в зависимости от коэффициента разброса.</w:t>
      </w:r>
    </w:p>
    <w:p w:rsidR="00645DE8" w:rsidRPr="00645DE8" w:rsidRDefault="00645DE8" w:rsidP="00645DE8">
      <w:pPr>
        <w:shd w:val="clear" w:color="auto" w:fill="FFFFFF"/>
        <w:spacing w:before="251" w:after="251" w:line="240" w:lineRule="auto"/>
        <w:jc w:val="both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645D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Увеличение зарплаты преподавателям в 2018 г. будет совершено на 4%. Если взять </w:t>
      </w:r>
      <w:proofErr w:type="gramStart"/>
      <w:r w:rsidRPr="00645D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посредственную</w:t>
      </w:r>
      <w:proofErr w:type="gramEnd"/>
      <w:r w:rsidRPr="00645D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оплату работы преподавателя, а это 20000 руб., выходит, что педагоги приобретут 1200 руб. надбавки. Нужно заметить, что не у всех сотрудников школьных органов </w:t>
      </w:r>
      <w:proofErr w:type="gramStart"/>
      <w:r w:rsidRPr="00645D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посредственная</w:t>
      </w:r>
      <w:proofErr w:type="gramEnd"/>
      <w:r w:rsidRPr="00645D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заработная плата является указанная сумма. </w:t>
      </w:r>
      <w:proofErr w:type="gramStart"/>
      <w:r w:rsidRPr="00645D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Руководствующимся</w:t>
      </w:r>
      <w:proofErr w:type="gramEnd"/>
      <w:r w:rsidRPr="00645D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сведениями, в регионах отдельные учителя в среднем получают 18 000 руб.</w:t>
      </w:r>
    </w:p>
    <w:p w:rsidR="00645DE8" w:rsidRPr="00645DE8" w:rsidRDefault="00645DE8" w:rsidP="00645DE8">
      <w:pPr>
        <w:shd w:val="clear" w:color="auto" w:fill="FFFFFF"/>
        <w:spacing w:before="251" w:after="251" w:line="240" w:lineRule="auto"/>
        <w:jc w:val="both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645D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Учителям поднимут зарплату в 2018 году: оплата труда учителей 2017-2018 годы</w:t>
      </w:r>
      <w:proofErr w:type="gramStart"/>
      <w:r w:rsidRPr="00645DE8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</w:r>
      <w:r w:rsidRPr="00645D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В</w:t>
      </w:r>
      <w:proofErr w:type="gramEnd"/>
      <w:r w:rsidRPr="00645D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минувшем году наш премьер-министр сообщил, что в случае если преподавателям будет недостаточно средств, то пускай они занимаются коммерцией. Но в этом есть одно \"</w:t>
      </w:r>
      <w:proofErr w:type="spellStart"/>
      <w:r w:rsidRPr="00645D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но\</w:t>
      </w:r>
      <w:proofErr w:type="spellEnd"/>
      <w:r w:rsidRPr="00645D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", не все учителя обладают потенциалом и стремлением заниматься коммерсантской работой, и, следовательно, занимаются учебой ребят.</w:t>
      </w:r>
    </w:p>
    <w:p w:rsidR="00645DE8" w:rsidRPr="00645DE8" w:rsidRDefault="00645DE8" w:rsidP="00645DE8">
      <w:pPr>
        <w:shd w:val="clear" w:color="auto" w:fill="FFFFFF"/>
        <w:spacing w:before="251" w:after="251" w:line="240" w:lineRule="auto"/>
        <w:jc w:val="both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645D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В 2012 г., глава странны</w:t>
      </w:r>
      <w:proofErr w:type="gramStart"/>
      <w:r w:rsidRPr="00645D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В</w:t>
      </w:r>
      <w:proofErr w:type="gramEnd"/>
      <w:r w:rsidRPr="00645D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, сообщается на сайте </w:t>
      </w:r>
      <w:proofErr w:type="spellStart"/>
      <w:r w:rsidRPr="00645DE8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rsute.ru</w:t>
      </w:r>
      <w:r w:rsidRPr="00645D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.В</w:t>
      </w:r>
      <w:proofErr w:type="spellEnd"/>
      <w:r w:rsidRPr="00645D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. Путин, обязывался, что руководство повысит заработные платы бюджетным сотрудникам на 200%. Из-за упада экономики 2014 года, задуманное увеличение зарплаты преподавателям не случилось.</w:t>
      </w:r>
    </w:p>
    <w:p w:rsidR="00645DE8" w:rsidRPr="00645DE8" w:rsidRDefault="00645DE8" w:rsidP="00645DE8">
      <w:pPr>
        <w:shd w:val="clear" w:color="auto" w:fill="FFFFFF"/>
        <w:spacing w:before="251" w:after="251" w:line="240" w:lineRule="auto"/>
        <w:jc w:val="both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645D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В наше время заработная плата у учителей является примерно 20000 руб. В многочисленных регионах случилось уменьшение зарплат преподавателей согласно инициативе районных властей. Нужно заметить, что нагрузка в объеме роботы у преподавателей только возросла.</w:t>
      </w:r>
    </w:p>
    <w:p w:rsidR="00645DE8" w:rsidRPr="00645DE8" w:rsidRDefault="00645DE8" w:rsidP="00645DE8">
      <w:pPr>
        <w:shd w:val="clear" w:color="auto" w:fill="FFFFFF"/>
        <w:spacing w:before="251" w:after="251" w:line="240" w:lineRule="auto"/>
        <w:jc w:val="both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645D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Учителям поднимут зарплату в 2018 году: текущий уровень оплаты труда </w:t>
      </w:r>
      <w:proofErr w:type="spellStart"/>
      <w:r w:rsidRPr="00645D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педработников</w:t>
      </w:r>
      <w:proofErr w:type="spellEnd"/>
      <w:r w:rsidRPr="00645DE8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</w:r>
      <w:r w:rsidRPr="00645D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Служебная статистика приводит нам только усредненные характеристики сумм, какие начисляются людям, занимающимся на преподавательской ниве. В 2017 г. служебные статистические издания оперируют соответствующими сведениями:</w:t>
      </w:r>
    </w:p>
    <w:p w:rsidR="00645DE8" w:rsidRPr="00645DE8" w:rsidRDefault="00645DE8" w:rsidP="00645DE8">
      <w:pPr>
        <w:shd w:val="clear" w:color="auto" w:fill="FFFFFF"/>
        <w:spacing w:before="251" w:after="251" w:line="240" w:lineRule="auto"/>
        <w:jc w:val="both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proofErr w:type="gramStart"/>
      <w:r w:rsidRPr="00645D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преподаватели институтов, ВУЗов и академий в обычном получают примерно 35000 </w:t>
      </w:r>
      <w:proofErr w:type="spellStart"/>
      <w:r w:rsidRPr="00645D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руб</w:t>
      </w:r>
      <w:proofErr w:type="spellEnd"/>
      <w:r w:rsidRPr="00645D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, об этом пишет </w:t>
      </w:r>
      <w:proofErr w:type="spellStart"/>
      <w:r w:rsidRPr="00645DE8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rsute.ru</w:t>
      </w:r>
      <w:proofErr w:type="spellEnd"/>
      <w:r w:rsidRPr="00645D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. каждый месяц;</w:t>
      </w:r>
      <w:r w:rsidRPr="00645DE8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</w:r>
      <w:r w:rsidRPr="00645D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учителя общеобразовательных средних учебных заведений – 27500 руб. в месяц;</w:t>
      </w:r>
      <w:r w:rsidRPr="00645DE8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</w:r>
      <w:r w:rsidRPr="00645D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lastRenderedPageBreak/>
        <w:t>воспитательный состав младенческих садов – 21000 руб.;</w:t>
      </w:r>
      <w:r w:rsidRPr="00645DE8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</w:r>
      <w:r w:rsidRPr="00645D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лица, принадлежащие к группе специалистов производственного преподавания – 23500 руб.</w:t>
      </w:r>
      <w:r w:rsidRPr="00645DE8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</w:r>
      <w:r w:rsidRPr="00645D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Сначала может показаться, что </w:t>
      </w:r>
      <w:proofErr w:type="spellStart"/>
      <w:r w:rsidRPr="00645D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педработники</w:t>
      </w:r>
      <w:proofErr w:type="spellEnd"/>
      <w:r w:rsidRPr="00645D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могут жаловаться абсолютно зря.</w:t>
      </w:r>
      <w:proofErr w:type="gramEnd"/>
      <w:r w:rsidRPr="00645D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Все мы знаем, что в различных регионах РФ настоящие числа характеризуются значимыми различиями – эксперты преподавательской области, функционирующие в Москве либо Питере, получают на руки сумму, что в 2-3 раза больше той, что выделяется преподавателям либо педагогам в регионах.</w:t>
      </w:r>
    </w:p>
    <w:p w:rsidR="00645DE8" w:rsidRPr="00645DE8" w:rsidRDefault="00645DE8" w:rsidP="00645DE8">
      <w:pPr>
        <w:shd w:val="clear" w:color="auto" w:fill="FFFFFF"/>
        <w:spacing w:before="251" w:after="251" w:line="240" w:lineRule="auto"/>
        <w:jc w:val="both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645D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В конечном итоге стало известно цифра увеличения зарплаты учителей, пишут на сайте </w:t>
      </w:r>
      <w:proofErr w:type="spellStart"/>
      <w:r w:rsidRPr="00645DE8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rsute.ru</w:t>
      </w:r>
      <w:proofErr w:type="spellEnd"/>
      <w:r w:rsidRPr="00645D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. Заработная плата возрастет на 4%. Если отталкиваться от этого, то заработная плата учителей повысится на 1200 руб. Но это не у всех учителей подобные зарплаты. У многочисленных она является не более 10000 руб. Согласно взгляду специалистов и самих учителей, данное повышение не отвечает увеличению уровня цен. Индексирование в объеме 4% мало отразится на повышении зарплат.</w:t>
      </w:r>
    </w:p>
    <w:p w:rsidR="00645DE8" w:rsidRPr="00645DE8" w:rsidRDefault="00645DE8" w:rsidP="00645DE8">
      <w:pPr>
        <w:shd w:val="clear" w:color="auto" w:fill="FFFFFF"/>
        <w:spacing w:before="251" w:after="251" w:line="240" w:lineRule="auto"/>
        <w:jc w:val="both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645D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Следует заметить, что приобретать надбавки, премии и доплаты учителям не так просто, как </w:t>
      </w:r>
      <w:proofErr w:type="gramStart"/>
      <w:r w:rsidRPr="00645D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в</w:t>
      </w:r>
      <w:proofErr w:type="gramEnd"/>
      <w:r w:rsidRPr="00645D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прошедшие года. В 2018 г. для школьных </w:t>
      </w:r>
      <w:proofErr w:type="spellStart"/>
      <w:r w:rsidRPr="00645D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педработников</w:t>
      </w:r>
      <w:proofErr w:type="spellEnd"/>
      <w:r w:rsidRPr="00645D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</w:t>
      </w:r>
      <w:proofErr w:type="gramStart"/>
      <w:r w:rsidRPr="00645D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станут</w:t>
      </w:r>
      <w:proofErr w:type="gramEnd"/>
      <w:r w:rsidRPr="00645D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внедрены новые звания, приписывать которые станут в связи от трудности и качества работы. Ольга Васильева, начальник российской образовательной области, сообщила, что в школах станут вводиться дифференцированные должности, созданные в соответствии к новому проф. стандарту, сообщается на </w:t>
      </w:r>
      <w:proofErr w:type="spellStart"/>
      <w:r w:rsidRPr="00645DE8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rsute.ru</w:t>
      </w:r>
      <w:proofErr w:type="spellEnd"/>
      <w:r w:rsidRPr="00645D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.</w:t>
      </w:r>
    </w:p>
    <w:p w:rsidR="00645DE8" w:rsidRPr="00645DE8" w:rsidRDefault="00645DE8" w:rsidP="00645DE8">
      <w:pPr>
        <w:shd w:val="clear" w:color="auto" w:fill="FFFFFF"/>
        <w:spacing w:before="251" w:after="251" w:line="240" w:lineRule="auto"/>
        <w:jc w:val="both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645D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Преподавателей подразделят на простых, старших и основных, а предопределять учительскую пригодность станут </w:t>
      </w:r>
      <w:proofErr w:type="gramStart"/>
      <w:r w:rsidRPr="00645D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при</w:t>
      </w:r>
      <w:proofErr w:type="gramEnd"/>
      <w:r w:rsidRPr="00645D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поддержки специального экзамена.</w:t>
      </w:r>
    </w:p>
    <w:p w:rsidR="006F349B" w:rsidRDefault="006F349B"/>
    <w:sectPr w:rsidR="006F349B" w:rsidSect="006F3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5DE8"/>
    <w:rsid w:val="00645DE8"/>
    <w:rsid w:val="006F3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9B"/>
  </w:style>
  <w:style w:type="paragraph" w:styleId="2">
    <w:name w:val="heading 2"/>
    <w:basedOn w:val="a"/>
    <w:link w:val="20"/>
    <w:uiPriority w:val="9"/>
    <w:qFormat/>
    <w:rsid w:val="00645D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5D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45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361">
          <w:marLeft w:val="-5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2018-04-16T04:43:00Z</dcterms:created>
  <dcterms:modified xsi:type="dcterms:W3CDTF">2018-04-16T04:44:00Z</dcterms:modified>
</cp:coreProperties>
</file>