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>Спешим сообщить Вам об обновлении информации на официальном сайте  ЧОУ ДПО "Академия родительского образования" в разделах:</w:t>
      </w:r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НОВОСТИ 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АКАДЕМИИ:</w:t>
      </w:r>
      <w:hyperlink r:id="rId5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://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aro-perm.ru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novosti-akademii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</w:hyperlink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ДЛЯ ВАС,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РОДИТЕЛИ:</w:t>
      </w:r>
      <w:hyperlink r:id="rId6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://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aro-perm.ru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dlya-vas-roditeli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</w:hyperlink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А также мы в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соцсетях</w:t>
      </w:r>
      <w:proofErr w:type="spellEnd"/>
      <w:r w:rsidRPr="00DD7DC0">
        <w:rPr>
          <w:rFonts w:ascii="Arial" w:eastAsia="Times New Roman" w:hAnsi="Arial" w:cs="Arial"/>
          <w:color w:val="000000"/>
          <w:sz w:val="23"/>
          <w:szCs w:val="23"/>
        </w:rPr>
        <w:t>: </w:t>
      </w:r>
      <w:hyperlink r:id="rId7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https://vk.com/aro.perm</w:t>
        </w:r>
      </w:hyperlink>
    </w:p>
    <w:p w:rsidR="004C076B" w:rsidRDefault="004C076B"/>
    <w:p w:rsidR="00DD7DC0" w:rsidRDefault="00DD7DC0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C0" w:rsidRDefault="00DD7DC0"/>
    <w:p w:rsidR="00DD7DC0" w:rsidRDefault="00DD7DC0" w:rsidP="00DD7DC0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1E" w:rsidRDefault="0073021E" w:rsidP="00DD7DC0"/>
    <w:p w:rsidR="0073021E" w:rsidRDefault="0073021E" w:rsidP="00DD7DC0"/>
    <w:p w:rsidR="00AD4BAE" w:rsidRDefault="00AD4BAE" w:rsidP="00AD4BAE">
      <w:pPr>
        <w:pStyle w:val="2"/>
        <w:shd w:val="clear" w:color="auto" w:fill="FFFFFF"/>
        <w:spacing w:before="0" w:beforeAutospacing="0" w:after="150" w:afterAutospacing="0"/>
        <w:rPr>
          <w:rFonts w:ascii="inherit" w:hAnsi="inherit" w:cs="Arial"/>
          <w:b w:val="0"/>
          <w:bCs w:val="0"/>
          <w:color w:val="06A246"/>
          <w:sz w:val="45"/>
          <w:szCs w:val="45"/>
        </w:rPr>
      </w:pPr>
      <w:r>
        <w:rPr>
          <w:rFonts w:ascii="inherit" w:hAnsi="inherit" w:cs="Arial"/>
          <w:b w:val="0"/>
          <w:bCs w:val="0"/>
          <w:color w:val="06A246"/>
          <w:sz w:val="45"/>
          <w:szCs w:val="45"/>
        </w:rPr>
        <w:lastRenderedPageBreak/>
        <w:t>9 советов, как не превратить воспитание в пытку для родителей и детей</w:t>
      </w:r>
    </w:p>
    <w:p w:rsidR="00AD4BAE" w:rsidRDefault="00AD4BAE" w:rsidP="00AD4BAE">
      <w:pPr>
        <w:pStyle w:val="3"/>
        <w:shd w:val="clear" w:color="auto" w:fill="FFFFFF"/>
        <w:spacing w:before="150" w:after="150"/>
        <w:jc w:val="both"/>
        <w:rPr>
          <w:rFonts w:ascii="inherit" w:hAnsi="inherit" w:cs="Arial"/>
          <w:b w:val="0"/>
          <w:bCs w:val="0"/>
          <w:color w:val="06A246"/>
          <w:sz w:val="36"/>
          <w:szCs w:val="36"/>
        </w:rPr>
      </w:pPr>
      <w:r>
        <w:rPr>
          <w:rFonts w:ascii="inherit" w:hAnsi="inherit" w:cs="Arial"/>
          <w:b w:val="0"/>
          <w:bCs w:val="0"/>
          <w:color w:val="06A246"/>
          <w:sz w:val="36"/>
          <w:szCs w:val="36"/>
        </w:rPr>
        <w:t>1. Рассказывайте ребенку о том, что волнуетесь за него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Попытайтесь принять идею, что любой поступок — это послание. В этом разрезе, например, «</w:t>
      </w:r>
      <w:proofErr w:type="spellStart"/>
      <w:r>
        <w:rPr>
          <w:rFonts w:ascii="Arial" w:hAnsi="Arial" w:cs="Arial"/>
          <w:color w:val="333333"/>
        </w:rPr>
        <w:t>неприход</w:t>
      </w:r>
      <w:proofErr w:type="spellEnd"/>
      <w:r>
        <w:rPr>
          <w:rFonts w:ascii="Arial" w:hAnsi="Arial" w:cs="Arial"/>
          <w:color w:val="333333"/>
        </w:rPr>
        <w:t>» домой к ночи — не что иное, как банальная проверка границ. Что ты мне сделаешь, если я демонстративно не буду слушаться?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Важно обозначить нормы и правила. Выбрать спокойный момент, спросить, понимает ли ребенок, как сильно вы волнуетесь. </w:t>
      </w:r>
      <w:proofErr w:type="gramStart"/>
      <w:r>
        <w:rPr>
          <w:rFonts w:ascii="Arial" w:hAnsi="Arial" w:cs="Arial"/>
          <w:color w:val="333333"/>
        </w:rPr>
        <w:t>Если ответ «да», то можно составлять договор: мы тебе доверяем, не докапываемся, где ты бываешь и с кем, в Москве действует комендантский час для несовершеннолетних (да, а вы знали об этом?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Действует, еще как!), поэтому давай ты будешь отзваниваться, если задерживаешься.</w:t>
      </w:r>
      <w:proofErr w:type="gramEnd"/>
      <w:r>
        <w:rPr>
          <w:rFonts w:ascii="Arial" w:hAnsi="Arial" w:cs="Arial"/>
          <w:color w:val="333333"/>
        </w:rPr>
        <w:t xml:space="preserve"> Ну и поговорить о том, какие санкции будут применены за опоздания. Например, тот, кто не пришел домой вовремя и не предупредил об этом, будет сидеть дома всю следующую неделю.</w:t>
      </w:r>
    </w:p>
    <w:p w:rsidR="00AD4BAE" w:rsidRDefault="00AD4BAE" w:rsidP="00AD4BAE">
      <w:pPr>
        <w:pStyle w:val="3"/>
        <w:shd w:val="clear" w:color="auto" w:fill="FFFFFF"/>
        <w:spacing w:before="150" w:after="150"/>
        <w:jc w:val="both"/>
        <w:rPr>
          <w:rFonts w:ascii="inherit" w:hAnsi="inherit" w:cs="Arial"/>
          <w:b w:val="0"/>
          <w:bCs w:val="0"/>
          <w:color w:val="06A246"/>
          <w:sz w:val="36"/>
          <w:szCs w:val="36"/>
        </w:rPr>
      </w:pPr>
      <w:r>
        <w:rPr>
          <w:rFonts w:ascii="inherit" w:hAnsi="inherit" w:cs="Arial"/>
          <w:b w:val="0"/>
          <w:bCs w:val="0"/>
          <w:color w:val="06A246"/>
          <w:sz w:val="36"/>
          <w:szCs w:val="36"/>
        </w:rPr>
        <w:t>2. Признайте, что вы и ваш ребенок — разные люди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Есть стандартная ловушка «мальчик способный, но ленивый», из которой выход видится только один: </w:t>
      </w:r>
      <w:proofErr w:type="spellStart"/>
      <w:r>
        <w:rPr>
          <w:rFonts w:ascii="Arial" w:hAnsi="Arial" w:cs="Arial"/>
          <w:color w:val="333333"/>
        </w:rPr>
        <w:t>дрючить</w:t>
      </w:r>
      <w:proofErr w:type="spellEnd"/>
      <w:r>
        <w:rPr>
          <w:rFonts w:ascii="Arial" w:hAnsi="Arial" w:cs="Arial"/>
          <w:color w:val="333333"/>
        </w:rPr>
        <w:t>, заставлять, понукать. Можно ли ее избежать? Можно. Всего лишь надо сделать над собой усилие и признать, что вот эта ваша родная кровиночка — другой человек.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Это важно, чтобы спокойно сообщать знакомым, что ваш сын никуда не поступил и не собирается, надо быть очень уверенным в себе человеком. Чтобы ваш внутренний образ себя не зависел от того, чего достигли ваши дети. Я это имею в виду, когда говорю «он — другой человек». Достижения моих детей практически ничего не говорят о том, какая я мать. В основном они показывают, каким веером </w:t>
      </w:r>
      <w:proofErr w:type="gramStart"/>
      <w:r>
        <w:rPr>
          <w:rFonts w:ascii="Arial" w:hAnsi="Arial" w:cs="Arial"/>
          <w:color w:val="333333"/>
        </w:rPr>
        <w:t>распределились гены и в каком настроении была</w:t>
      </w:r>
      <w:proofErr w:type="gramEnd"/>
      <w:r>
        <w:rPr>
          <w:rFonts w:ascii="Arial" w:hAnsi="Arial" w:cs="Arial"/>
          <w:color w:val="333333"/>
        </w:rPr>
        <w:t xml:space="preserve"> в тот день акушерка. Наши дети потом все равно приходят к тому, с чего стоило начать: поиску интересного для себя дела, занятия для души, чего-то такого, чем занимался бы и бесплатно. Вот это и есть его реальный потолок.</w:t>
      </w:r>
    </w:p>
    <w:p w:rsidR="00AD4BAE" w:rsidRDefault="00AD4BAE" w:rsidP="00AD4BAE">
      <w:pPr>
        <w:pStyle w:val="3"/>
        <w:shd w:val="clear" w:color="auto" w:fill="FFFFFF"/>
        <w:spacing w:before="150" w:after="150"/>
        <w:jc w:val="both"/>
        <w:rPr>
          <w:rFonts w:ascii="inherit" w:hAnsi="inherit" w:cs="Arial"/>
          <w:b w:val="0"/>
          <w:bCs w:val="0"/>
          <w:color w:val="06A246"/>
          <w:sz w:val="36"/>
          <w:szCs w:val="36"/>
        </w:rPr>
      </w:pPr>
      <w:r>
        <w:rPr>
          <w:rFonts w:ascii="inherit" w:hAnsi="inherit" w:cs="Arial"/>
          <w:b w:val="0"/>
          <w:bCs w:val="0"/>
          <w:color w:val="06A246"/>
          <w:sz w:val="36"/>
          <w:szCs w:val="36"/>
        </w:rPr>
        <w:t>3. Не приносите себя в жертву ребёнку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вы будете знакомить ребёнка с тем, что хорошо знаете и любите сами, у вас не будет ощущения, что вы «жертвуете свою жизнь», своё время во имя его развития и образования. Потому что это очень опасно — отдавать себя в жертву. Счёт потом будет предъявлен просто астрономический. Помните маму Дяди Федора? «Я тебе всю жизнь отдала, а ты на электричке уезжаешь!». Так что никаких жертв, договорились?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вам самой хочется все выходные проваляться на диване с книжкой и ноутбуком вместо того, чтобы ехать на очередные «</w:t>
      </w:r>
      <w:proofErr w:type="spellStart"/>
      <w:r>
        <w:rPr>
          <w:rFonts w:ascii="Arial" w:hAnsi="Arial" w:cs="Arial"/>
          <w:color w:val="333333"/>
        </w:rPr>
        <w:t>развивалки</w:t>
      </w:r>
      <w:proofErr w:type="spellEnd"/>
      <w:r>
        <w:rPr>
          <w:rFonts w:ascii="Arial" w:hAnsi="Arial" w:cs="Arial"/>
          <w:color w:val="333333"/>
        </w:rPr>
        <w:t>», — сделайте это.</w:t>
      </w:r>
    </w:p>
    <w:p w:rsidR="00AD4BAE" w:rsidRDefault="00AD4BAE" w:rsidP="00AD4BAE">
      <w:pPr>
        <w:pStyle w:val="3"/>
        <w:shd w:val="clear" w:color="auto" w:fill="FFFFFF"/>
        <w:spacing w:before="150" w:after="150"/>
        <w:jc w:val="both"/>
        <w:rPr>
          <w:rFonts w:ascii="inherit" w:hAnsi="inherit" w:cs="Arial"/>
          <w:b w:val="0"/>
          <w:bCs w:val="0"/>
          <w:color w:val="06A246"/>
          <w:sz w:val="36"/>
          <w:szCs w:val="36"/>
        </w:rPr>
      </w:pPr>
      <w:r>
        <w:rPr>
          <w:rFonts w:ascii="inherit" w:hAnsi="inherit" w:cs="Arial"/>
          <w:b w:val="0"/>
          <w:bCs w:val="0"/>
          <w:color w:val="06A246"/>
          <w:sz w:val="36"/>
          <w:szCs w:val="36"/>
        </w:rPr>
        <w:t>4. Научитесь смотреть на отношения в семье со стороны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Отсранение</w:t>
      </w:r>
      <w:proofErr w:type="spellEnd"/>
      <w:r>
        <w:rPr>
          <w:rFonts w:ascii="Arial" w:hAnsi="Arial" w:cs="Arial"/>
          <w:color w:val="333333"/>
        </w:rPr>
        <w:t xml:space="preserve"> — важная часть воспитания. Попробуйте, например, последить, как вы реагируете на общение своих детей и их неродного отца. Позволяете ли вы быть ему строгим, требовательным и последовательным? Получает ли ваш </w:t>
      </w:r>
      <w:proofErr w:type="spellStart"/>
      <w:r>
        <w:rPr>
          <w:rFonts w:ascii="Arial" w:hAnsi="Arial" w:cs="Arial"/>
          <w:color w:val="333333"/>
        </w:rPr>
        <w:lastRenderedPageBreak/>
        <w:t>подросточек</w:t>
      </w:r>
      <w:proofErr w:type="spellEnd"/>
      <w:r>
        <w:rPr>
          <w:rFonts w:ascii="Arial" w:hAnsi="Arial" w:cs="Arial"/>
          <w:color w:val="333333"/>
        </w:rPr>
        <w:t xml:space="preserve"> от вас сообщение «я одобряю позицию своего мужа»? Уверены ли вы в том, что муж не может навредить детям? С другой стороны, не ревнуете ли вы, когда видите, что в вас в настоящий момент не очень-то и нуждаются, а прекрасно проводят время?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Отец, даже не родной, олицетворяет закон и порядок в семье. Дети лучше себя чувствуют и развиваются, когда есть чёткие правила, рамки, ответственность. А мама не всегда может это обеспечивать. Чуть-чуть отстраниться, позволить детям и взрослым самим наладить отношения, установить именно ту дистанцию, которая комфортна обеим сторонам. Не кидаться бегом на защиту деточки, как только эта деточка </w:t>
      </w:r>
      <w:proofErr w:type="gramStart"/>
      <w:r>
        <w:rPr>
          <w:rFonts w:ascii="Arial" w:hAnsi="Arial" w:cs="Arial"/>
          <w:color w:val="333333"/>
        </w:rPr>
        <w:t>скрючит</w:t>
      </w:r>
      <w:proofErr w:type="gramEnd"/>
      <w:r>
        <w:rPr>
          <w:rFonts w:ascii="Arial" w:hAnsi="Arial" w:cs="Arial"/>
          <w:color w:val="333333"/>
        </w:rPr>
        <w:t xml:space="preserve"> страдальческую мину. И всё наладится.</w:t>
      </w:r>
    </w:p>
    <w:p w:rsidR="00AD4BAE" w:rsidRDefault="00AD4BAE" w:rsidP="00AD4BAE">
      <w:pPr>
        <w:pStyle w:val="3"/>
        <w:shd w:val="clear" w:color="auto" w:fill="FFFFFF"/>
        <w:spacing w:before="150" w:after="150"/>
        <w:jc w:val="both"/>
        <w:rPr>
          <w:rFonts w:ascii="inherit" w:hAnsi="inherit" w:cs="Arial"/>
          <w:b w:val="0"/>
          <w:bCs w:val="0"/>
          <w:color w:val="06A246"/>
          <w:sz w:val="36"/>
          <w:szCs w:val="36"/>
        </w:rPr>
      </w:pPr>
      <w:r>
        <w:rPr>
          <w:rFonts w:ascii="inherit" w:hAnsi="inherit" w:cs="Arial"/>
          <w:b w:val="0"/>
          <w:bCs w:val="0"/>
          <w:color w:val="06A246"/>
          <w:sz w:val="36"/>
          <w:szCs w:val="36"/>
        </w:rPr>
        <w:t>5. Не торопитесь отдавать ребенка в школу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Десять раз подумайте, прежде чем отдавать ребёнка в школу в шесть с половиной лет. Конечно, крепкий крупный мальчик наверняка в состоянии осилить школьную программу первого класса. Но не болеющая девочка и не «маленький гений», который умеет читать с трёх лет, но формировался в домашних условиях в окружении взрослых. В начальной школе важны не «знания-умения-навыки», а способность ребёнка адаптироваться к изменившейся обстановке, к детскому коллективу и к повышенным нагрузкам. Если </w:t>
      </w:r>
      <w:proofErr w:type="spellStart"/>
      <w:r>
        <w:rPr>
          <w:rFonts w:ascii="Arial" w:hAnsi="Arial" w:cs="Arial"/>
          <w:color w:val="333333"/>
        </w:rPr>
        <w:t>вребёнок</w:t>
      </w:r>
      <w:proofErr w:type="spellEnd"/>
      <w:r>
        <w:rPr>
          <w:rFonts w:ascii="Arial" w:hAnsi="Arial" w:cs="Arial"/>
          <w:color w:val="333333"/>
        </w:rPr>
        <w:t xml:space="preserve"> часто болеет, плохо переносит перемены, насторожен и стесняется, лучше отдайте его в обычную школу с самой лояльной учительницей, которую только сможете найти. Не волнуйтесь — со временем, когда окрепнет, он все наверстает.</w:t>
      </w:r>
    </w:p>
    <w:p w:rsidR="00AD4BAE" w:rsidRDefault="00AD4BAE" w:rsidP="00AD4BAE">
      <w:pPr>
        <w:pStyle w:val="3"/>
        <w:shd w:val="clear" w:color="auto" w:fill="FFFFFF"/>
        <w:spacing w:before="150" w:after="150"/>
        <w:jc w:val="both"/>
        <w:rPr>
          <w:rFonts w:ascii="inherit" w:hAnsi="inherit" w:cs="Arial"/>
          <w:b w:val="0"/>
          <w:bCs w:val="0"/>
          <w:color w:val="06A246"/>
          <w:sz w:val="36"/>
          <w:szCs w:val="36"/>
        </w:rPr>
      </w:pPr>
      <w:r>
        <w:rPr>
          <w:rFonts w:ascii="inherit" w:hAnsi="inherit" w:cs="Arial"/>
          <w:b w:val="0"/>
          <w:bCs w:val="0"/>
          <w:color w:val="06A246"/>
          <w:sz w:val="36"/>
          <w:szCs w:val="36"/>
        </w:rPr>
        <w:t>6. Честно говорите с ребенком о проблемах в семье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Предположим, вы развелись с мужем. Отец ваших детей не платит алименты, исчез, не подаёт признаков жизни? </w:t>
      </w:r>
      <w:proofErr w:type="spellStart"/>
      <w:r>
        <w:rPr>
          <w:rFonts w:ascii="Arial" w:hAnsi="Arial" w:cs="Arial"/>
          <w:color w:val="333333"/>
        </w:rPr>
        <w:t>Ок</w:t>
      </w:r>
      <w:proofErr w:type="spellEnd"/>
      <w:r>
        <w:rPr>
          <w:rFonts w:ascii="Arial" w:hAnsi="Arial" w:cs="Arial"/>
          <w:color w:val="333333"/>
        </w:rPr>
        <w:t>, подаём на лишение родительских прав и выстраиваем жизнь матери-одиночки.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 этом случае лучше прямо сказать детям: мы попали </w:t>
      </w:r>
      <w:proofErr w:type="gramStart"/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 xml:space="preserve"> очень (или не очень, смотря </w:t>
      </w:r>
      <w:proofErr w:type="gramStart"/>
      <w:r>
        <w:rPr>
          <w:rFonts w:ascii="Arial" w:hAnsi="Arial" w:cs="Arial"/>
          <w:color w:val="333333"/>
        </w:rPr>
        <w:t>по</w:t>
      </w:r>
      <w:proofErr w:type="gramEnd"/>
      <w:r>
        <w:rPr>
          <w:rFonts w:ascii="Arial" w:hAnsi="Arial" w:cs="Arial"/>
          <w:color w:val="333333"/>
        </w:rPr>
        <w:t> вашим обстоятельствам) тяжёлую финансовую ситуацию, теперь будем жить так-то и так-то. У детей тоже должен быть выбор, они могут, например, не хотеть общаться с отцом, злиться на него. Или наоборот — ждать звонков и писем. Это действительно тяжкое испытание для всех. Главное для матери здесь — не впадать в позицию Святой Жертвы. Не пластаться, не </w:t>
      </w:r>
      <w:proofErr w:type="gramStart"/>
      <w:r>
        <w:rPr>
          <w:rFonts w:ascii="Arial" w:hAnsi="Arial" w:cs="Arial"/>
          <w:color w:val="333333"/>
        </w:rPr>
        <w:t>убиваться</w:t>
      </w:r>
      <w:proofErr w:type="gramEnd"/>
      <w:r>
        <w:rPr>
          <w:rFonts w:ascii="Arial" w:hAnsi="Arial" w:cs="Arial"/>
          <w:color w:val="333333"/>
        </w:rPr>
        <w:t xml:space="preserve"> на работе, чтобы у ребёнка «всё было», не проклинать. «Принять ситуацию» в данном случае означает «осознать, что наше финансовое положение ухудшилось и многое стало недоступно».</w:t>
      </w:r>
    </w:p>
    <w:p w:rsidR="00AD4BAE" w:rsidRDefault="00AD4BAE" w:rsidP="00AD4BAE">
      <w:pPr>
        <w:pStyle w:val="3"/>
        <w:shd w:val="clear" w:color="auto" w:fill="FFFFFF"/>
        <w:spacing w:before="150" w:after="150"/>
        <w:jc w:val="both"/>
        <w:rPr>
          <w:rFonts w:ascii="inherit" w:hAnsi="inherit" w:cs="Arial"/>
          <w:b w:val="0"/>
          <w:bCs w:val="0"/>
          <w:color w:val="06A246"/>
          <w:sz w:val="36"/>
          <w:szCs w:val="36"/>
        </w:rPr>
      </w:pPr>
      <w:r>
        <w:rPr>
          <w:rFonts w:ascii="inherit" w:hAnsi="inherit" w:cs="Arial"/>
          <w:b w:val="0"/>
          <w:bCs w:val="0"/>
          <w:color w:val="06A246"/>
          <w:sz w:val="36"/>
          <w:szCs w:val="36"/>
        </w:rPr>
        <w:t>7. Одобряйте друзей своего ребенка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Да, они кошмарные </w:t>
      </w:r>
      <w:proofErr w:type="spellStart"/>
      <w:r>
        <w:rPr>
          <w:rFonts w:ascii="Arial" w:hAnsi="Arial" w:cs="Arial"/>
          <w:color w:val="333333"/>
        </w:rPr>
        <w:t>бандерлоги</w:t>
      </w:r>
      <w:proofErr w:type="spellEnd"/>
      <w:r>
        <w:rPr>
          <w:rFonts w:ascii="Arial" w:hAnsi="Arial" w:cs="Arial"/>
          <w:color w:val="333333"/>
        </w:rPr>
        <w:t>, от них пахнет табаком (и кошками!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Кошками, я просто умираю каждый раз), вы подозреваете их в самом страшном.</w:t>
      </w:r>
      <w:proofErr w:type="gramEnd"/>
      <w:r>
        <w:rPr>
          <w:rFonts w:ascii="Arial" w:hAnsi="Arial" w:cs="Arial"/>
          <w:color w:val="333333"/>
        </w:rPr>
        <w:t xml:space="preserve"> Но группа сверстников сейчас для вашего ребенка — самая важная и значимая. Когда оказывается, что все твои сверстники мучаются от одного и того же, перестаешь ощущать себя изгоем и отщепенцем. А мы должны понимать, что стыд — это, прежде всего, изоляция и отвержение. Примите друзей ребенка, а еще лучше — хорошо познакомьтесь с ними. Чтобы в случае неприятностей понимать, где и с кем может быть ваш ребенок.</w:t>
      </w:r>
    </w:p>
    <w:p w:rsidR="00AD4BAE" w:rsidRDefault="00AD4BAE" w:rsidP="00AD4BAE">
      <w:pPr>
        <w:pStyle w:val="3"/>
        <w:shd w:val="clear" w:color="auto" w:fill="FFFFFF"/>
        <w:spacing w:before="150" w:after="150"/>
        <w:jc w:val="both"/>
        <w:rPr>
          <w:rFonts w:ascii="inherit" w:hAnsi="inherit" w:cs="Arial"/>
          <w:b w:val="0"/>
          <w:bCs w:val="0"/>
          <w:color w:val="06A246"/>
          <w:sz w:val="36"/>
          <w:szCs w:val="36"/>
        </w:rPr>
      </w:pPr>
      <w:r>
        <w:rPr>
          <w:rFonts w:ascii="inherit" w:hAnsi="inherit" w:cs="Arial"/>
          <w:b w:val="0"/>
          <w:bCs w:val="0"/>
          <w:color w:val="06A246"/>
          <w:sz w:val="36"/>
          <w:szCs w:val="36"/>
        </w:rPr>
        <w:lastRenderedPageBreak/>
        <w:t>8. Не ищите психологические проблемы там, где их нет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Стараниями психологов теперь с любым чихом принято нестись на приём к специалисту. У большинства родителей исчезло представление о том, что есть обычное детское поведение, а что — нарушение развития.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Существуют действительно серьёзные поводы для обращения к специалистам. В основном они касаются резких или стойких изменений в состоянии ребёнка: была весёлая живая резвушка — вдруг стала тихой и печальной. Всегда ел (даже не ел, а </w:t>
      </w:r>
      <w:proofErr w:type="spellStart"/>
      <w:r>
        <w:rPr>
          <w:rFonts w:ascii="Arial" w:hAnsi="Arial" w:cs="Arial"/>
          <w:color w:val="333333"/>
        </w:rPr>
        <w:t>жрал</w:t>
      </w:r>
      <w:proofErr w:type="spellEnd"/>
      <w:r>
        <w:rPr>
          <w:rFonts w:ascii="Arial" w:hAnsi="Arial" w:cs="Arial"/>
          <w:color w:val="333333"/>
        </w:rPr>
        <w:t xml:space="preserve">) — вдруг стал отказываться от еды. Вот тут надо начинать беспокоиться. Для детей дошкольного и школьного возраста главное — ваши ощущения от ребёнка. Вам кажется, что всё в порядке? Он в меру самостоятелен, достаточно времени проводит на улице, у него </w:t>
      </w:r>
      <w:proofErr w:type="gramStart"/>
      <w:r>
        <w:rPr>
          <w:rFonts w:ascii="Arial" w:hAnsi="Arial" w:cs="Arial"/>
          <w:color w:val="333333"/>
        </w:rPr>
        <w:t>есть</w:t>
      </w:r>
      <w:proofErr w:type="gramEnd"/>
      <w:r>
        <w:rPr>
          <w:rFonts w:ascii="Arial" w:hAnsi="Arial" w:cs="Arial"/>
          <w:color w:val="333333"/>
        </w:rPr>
        <w:t xml:space="preserve"> по крайней мере один реальный друг, он ходит в школу? Расслабьтесь и займитесь своими делами. В этом случае ребенку помощь не нужна.</w:t>
      </w:r>
    </w:p>
    <w:p w:rsidR="00AD4BAE" w:rsidRDefault="00AD4BAE" w:rsidP="00AD4BAE">
      <w:pPr>
        <w:pStyle w:val="3"/>
        <w:shd w:val="clear" w:color="auto" w:fill="FFFFFF"/>
        <w:spacing w:before="150" w:after="150"/>
        <w:jc w:val="both"/>
        <w:rPr>
          <w:rFonts w:ascii="inherit" w:hAnsi="inherit" w:cs="Arial"/>
          <w:b w:val="0"/>
          <w:bCs w:val="0"/>
          <w:color w:val="06A246"/>
          <w:sz w:val="36"/>
          <w:szCs w:val="36"/>
        </w:rPr>
      </w:pPr>
      <w:r>
        <w:rPr>
          <w:rFonts w:ascii="inherit" w:hAnsi="inherit" w:cs="Arial"/>
          <w:b w:val="0"/>
          <w:bCs w:val="0"/>
          <w:color w:val="06A246"/>
          <w:sz w:val="36"/>
          <w:szCs w:val="36"/>
        </w:rPr>
        <w:t>9. Не превращайте воспитание в состязание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Когда мы взрослые, мы имеем выбор, вступать в конкурентные отношения с другими работниками или не вступать. Когда мы сравниваем детей, мы вынуждаем их конкурировать, даже если они этого не хотят. И дети часто воспринимают это как сражение за </w:t>
      </w:r>
      <w:proofErr w:type="spellStart"/>
      <w:r>
        <w:rPr>
          <w:rFonts w:ascii="Arial" w:hAnsi="Arial" w:cs="Arial"/>
          <w:color w:val="333333"/>
        </w:rPr>
        <w:t>жизнеобразующий</w:t>
      </w:r>
      <w:proofErr w:type="spellEnd"/>
      <w:r>
        <w:rPr>
          <w:rFonts w:ascii="Arial" w:hAnsi="Arial" w:cs="Arial"/>
          <w:color w:val="333333"/>
        </w:rPr>
        <w:t xml:space="preserve"> ресурс — родительскую любовь. Да, одного ребенка эти </w:t>
      </w:r>
      <w:proofErr w:type="gramStart"/>
      <w:r>
        <w:rPr>
          <w:rFonts w:ascii="Arial" w:hAnsi="Arial" w:cs="Arial"/>
          <w:color w:val="333333"/>
        </w:rPr>
        <w:t>подначки</w:t>
      </w:r>
      <w:proofErr w:type="gramEnd"/>
      <w:r>
        <w:rPr>
          <w:rFonts w:ascii="Arial" w:hAnsi="Arial" w:cs="Arial"/>
          <w:color w:val="333333"/>
        </w:rPr>
        <w:t xml:space="preserve"> подстегнут, заставят поднапрячься, подтянуть, наконец, эту чертову математику и заодно научиться подтягиваться на турнике. </w:t>
      </w:r>
      <w:proofErr w:type="gramStart"/>
      <w:r>
        <w:rPr>
          <w:rFonts w:ascii="Arial" w:hAnsi="Arial" w:cs="Arial"/>
          <w:color w:val="333333"/>
        </w:rPr>
        <w:t>Другого</w:t>
      </w:r>
      <w:proofErr w:type="gramEnd"/>
      <w:r>
        <w:rPr>
          <w:rFonts w:ascii="Arial" w:hAnsi="Arial" w:cs="Arial"/>
          <w:color w:val="333333"/>
        </w:rPr>
        <w:t xml:space="preserve"> навсегда отвратит от любых соревнований — «все равно я </w:t>
      </w:r>
      <w:proofErr w:type="spellStart"/>
      <w:r>
        <w:rPr>
          <w:rFonts w:ascii="Arial" w:hAnsi="Arial" w:cs="Arial"/>
          <w:color w:val="333333"/>
        </w:rPr>
        <w:t>лузер</w:t>
      </w:r>
      <w:proofErr w:type="spellEnd"/>
      <w:r>
        <w:rPr>
          <w:rFonts w:ascii="Arial" w:hAnsi="Arial" w:cs="Arial"/>
          <w:color w:val="333333"/>
        </w:rPr>
        <w:t>».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что лучше вообще не устраивать никаких конкурсов в семье, а ценить и любить каждого таким, какой он есть. И управлять детьми какими-то другими методами, через интерес, например. Через понимание его собственных потребностей.</w:t>
      </w:r>
    </w:p>
    <w:p w:rsidR="00AD4BAE" w:rsidRDefault="00AD4BAE" w:rsidP="00AD4BAE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Психолог Катерина Дёмина</w:t>
      </w:r>
    </w:p>
    <w:p w:rsidR="0073021E" w:rsidRDefault="0073021E" w:rsidP="00AD4BAE">
      <w:pPr>
        <w:pStyle w:val="2"/>
        <w:shd w:val="clear" w:color="auto" w:fill="FFFFFF"/>
        <w:spacing w:before="0" w:beforeAutospacing="0" w:after="150" w:afterAutospacing="0"/>
      </w:pPr>
    </w:p>
    <w:p w:rsidR="0032482C" w:rsidRDefault="0032482C" w:rsidP="00AD4BAE">
      <w:pPr>
        <w:pStyle w:val="2"/>
        <w:shd w:val="clear" w:color="auto" w:fill="FFFFFF"/>
        <w:spacing w:before="0" w:beforeAutospacing="0" w:after="150" w:afterAutospacing="0"/>
      </w:pPr>
    </w:p>
    <w:p w:rsidR="0032482C" w:rsidRDefault="0032482C" w:rsidP="00AD4BAE">
      <w:pPr>
        <w:pStyle w:val="2"/>
        <w:shd w:val="clear" w:color="auto" w:fill="FFFFFF"/>
        <w:spacing w:before="0" w:beforeAutospacing="0" w:after="150" w:afterAutospacing="0"/>
      </w:pPr>
    </w:p>
    <w:sectPr w:rsidR="0032482C" w:rsidSect="004C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4BE"/>
    <w:multiLevelType w:val="multilevel"/>
    <w:tmpl w:val="4FC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652D"/>
    <w:multiLevelType w:val="multilevel"/>
    <w:tmpl w:val="60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C5269"/>
    <w:multiLevelType w:val="multilevel"/>
    <w:tmpl w:val="D20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DC0"/>
    <w:rsid w:val="001F4A08"/>
    <w:rsid w:val="0032482C"/>
    <w:rsid w:val="004C076B"/>
    <w:rsid w:val="0073021E"/>
    <w:rsid w:val="00872E52"/>
    <w:rsid w:val="00AD4BAE"/>
    <w:rsid w:val="00DD7DC0"/>
    <w:rsid w:val="00F2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6B"/>
  </w:style>
  <w:style w:type="paragraph" w:styleId="2">
    <w:name w:val="heading 2"/>
    <w:basedOn w:val="a"/>
    <w:link w:val="20"/>
    <w:uiPriority w:val="9"/>
    <w:qFormat/>
    <w:rsid w:val="0073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B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D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02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elits">
    <w:name w:val="podelits"/>
    <w:basedOn w:val="a"/>
    <w:rsid w:val="0073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news">
    <w:name w:val="p-news"/>
    <w:basedOn w:val="a"/>
    <w:rsid w:val="0073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D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aro.pe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-perm.ru/dlya-vas-roditel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o-perm.ru/novosti-akadem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2017-11-07T12:04:00Z</dcterms:created>
  <dcterms:modified xsi:type="dcterms:W3CDTF">2017-11-07T12:11:00Z</dcterms:modified>
</cp:coreProperties>
</file>