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8D5" w:rsidRPr="008C48D5" w:rsidRDefault="008C48D5" w:rsidP="008C48D5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8C48D5"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ru-RU"/>
        </w:rPr>
        <w:t>Дидактическое пособие по математическому развитию детей «Волшебный математический театр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»</w:t>
      </w:r>
      <w:bookmarkStart w:id="0" w:name="_GoBack"/>
      <w:bookmarkEnd w:id="0"/>
    </w:p>
    <w:p w:rsidR="008C48D5" w:rsidRPr="008C48D5" w:rsidRDefault="008C48D5" w:rsidP="008C48D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F527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Дидактическое пособие изготовила воспитатель детей среднего возраста Меркушева Оксана Анатольевна </w:t>
      </w:r>
      <w:proofErr w:type="spellStart"/>
      <w:r w:rsidRPr="000F527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г</w:t>
      </w:r>
      <w:proofErr w:type="gramStart"/>
      <w:r w:rsidRPr="000F527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.Д</w:t>
      </w:r>
      <w:proofErr w:type="gramEnd"/>
      <w:r w:rsidRPr="000F527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обрянка</w:t>
      </w:r>
      <w:proofErr w:type="spellEnd"/>
      <w:r w:rsidRPr="000F527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Пермский край</w:t>
      </w:r>
    </w:p>
    <w:p w:rsidR="008C48D5" w:rsidRPr="008C48D5" w:rsidRDefault="008C48D5" w:rsidP="000F5273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48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Дорогие друзья, вашему вниманию предлагаю </w:t>
      </w:r>
      <w:r w:rsidR="000F5273" w:rsidRPr="000F52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пособие по математическому развитию Волшебный математический театр.</w:t>
      </w:r>
    </w:p>
    <w:p w:rsidR="007B5FB8" w:rsidRPr="008C48D5" w:rsidRDefault="007B5FB8" w:rsidP="000F527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8D5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Центральной задачей математического развития детей 4-5 лет является формирование представления о числах первого десятка как о существенных признаках явлений окружающего мира. Например, с числом «один» связывается представление о том, что бывает только единственным, с числом «два</w:t>
      </w:r>
      <w:proofErr w:type="gramStart"/>
      <w:r w:rsidRPr="008C48D5">
        <w:rPr>
          <w:rFonts w:ascii="Times New Roman" w:hAnsi="Times New Roman" w:cs="Times New Roman"/>
          <w:sz w:val="28"/>
          <w:szCs w:val="28"/>
          <w:shd w:val="clear" w:color="auto" w:fill="FFFFFF"/>
        </w:rPr>
        <w:t>»-</w:t>
      </w:r>
      <w:proofErr w:type="gramEnd"/>
      <w:r w:rsidRPr="008C48D5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представление о том, что встречается парами, именно четыре, у незабудки сирени-именно четыре, у незабудки пять, а у лилии- шесть. И т.д.</w:t>
      </w:r>
    </w:p>
    <w:p w:rsidR="008C48D5" w:rsidRDefault="006F0638" w:rsidP="000F527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8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Организуя работу по </w:t>
      </w:r>
      <w:proofErr w:type="gramStart"/>
      <w:r w:rsidRPr="008C48D5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программе</w:t>
      </w:r>
      <w:proofErr w:type="gramEnd"/>
      <w:r w:rsidRPr="008C48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Радуга для более устойчивого интереса к изучению математического материала в своей работе использую «Волшебный математический театр». В котором выступают сказочные персонажи </w:t>
      </w:r>
      <w:proofErr w:type="gramStart"/>
      <w:r w:rsidRPr="008C48D5">
        <w:rPr>
          <w:rFonts w:ascii="Times New Roman" w:hAnsi="Times New Roman" w:cs="Times New Roman"/>
          <w:sz w:val="28"/>
          <w:szCs w:val="28"/>
          <w:shd w:val="clear" w:color="auto" w:fill="FFFFFF"/>
        </w:rPr>
        <w:t>:к</w:t>
      </w:r>
      <w:proofErr w:type="gramEnd"/>
      <w:r w:rsidRPr="008C48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ороль, королева, принцы, принцессы. Персонажи изготовлены из картона  и раскрашены цветными фломастерами. </w:t>
      </w:r>
      <w:r w:rsidR="00BD029B" w:rsidRPr="008C48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средней группы предлагается театрализованные истории. Каждую неделю показывается история, которая знакомит с новым числом. Персонажи являются содержательными, а не развлекательными. Они жители и представители того мира абстрактных понятий, в который мы погружаем ребёнка. Ожившие числа рассказывают о себе достоверную информацию. Для знакомства с цифрами был сделан математический театр </w:t>
      </w:r>
      <w:r w:rsidRPr="008C48D5">
        <w:rPr>
          <w:rFonts w:ascii="Times New Roman" w:hAnsi="Times New Roman" w:cs="Times New Roman"/>
          <w:sz w:val="28"/>
          <w:szCs w:val="28"/>
          <w:shd w:val="clear" w:color="auto" w:fill="FFFFFF"/>
        </w:rPr>
        <w:t>на доске</w:t>
      </w:r>
      <w:r w:rsidR="007B5FB8" w:rsidRPr="008C48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C48D5" w:rsidRDefault="007B5FB8" w:rsidP="000F527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8D5">
        <w:rPr>
          <w:rFonts w:ascii="Times New Roman" w:hAnsi="Times New Roman" w:cs="Times New Roman"/>
          <w:sz w:val="28"/>
          <w:szCs w:val="28"/>
          <w:shd w:val="clear" w:color="auto" w:fill="FFFFFF"/>
        </w:rPr>
        <w:t>В математическом театре дети участвуют с удовольствием и сами по себе, поскольку им хорошо знаком сам материал</w:t>
      </w:r>
      <w:proofErr w:type="gramStart"/>
      <w:r w:rsidRPr="008C48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8C48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который они будут рассказывать. Через показ театра дети повторяют и закрепляют </w:t>
      </w:r>
      <w:proofErr w:type="gramStart"/>
      <w:r w:rsidRPr="008C48D5">
        <w:rPr>
          <w:rFonts w:ascii="Times New Roman" w:hAnsi="Times New Roman" w:cs="Times New Roman"/>
          <w:sz w:val="28"/>
          <w:szCs w:val="28"/>
          <w:shd w:val="clear" w:color="auto" w:fill="FFFFFF"/>
        </w:rPr>
        <w:t>пройденное</w:t>
      </w:r>
      <w:proofErr w:type="gramEnd"/>
      <w:r w:rsidRPr="008C48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C48D5" w:rsidRDefault="007B5FB8" w:rsidP="000F52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8D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Дети приобретают навык рассказывать другим то, что узнал сам.</w:t>
      </w:r>
    </w:p>
    <w:p w:rsidR="008C48D5" w:rsidRDefault="008C48D5" w:rsidP="008C48D5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98509C">
            <wp:extent cx="5937885" cy="445643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8D5" w:rsidRDefault="008C48D5" w:rsidP="008C48D5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48D5" w:rsidRDefault="008C48D5" w:rsidP="008C48D5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B5FB8" w:rsidRPr="008C48D5" w:rsidRDefault="007B5FB8" w:rsidP="008C48D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8D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8C48D5" w:rsidRDefault="008C48D5"/>
    <w:p w:rsidR="008C48D5" w:rsidRPr="00BD029B" w:rsidRDefault="008C48D5"/>
    <w:sectPr w:rsidR="008C48D5" w:rsidRPr="00BD0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966" w:rsidRDefault="00E54966" w:rsidP="008C48D5">
      <w:pPr>
        <w:spacing w:after="0" w:line="240" w:lineRule="auto"/>
      </w:pPr>
      <w:r>
        <w:separator/>
      </w:r>
    </w:p>
  </w:endnote>
  <w:endnote w:type="continuationSeparator" w:id="0">
    <w:p w:rsidR="00E54966" w:rsidRDefault="00E54966" w:rsidP="008C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966" w:rsidRDefault="00E54966" w:rsidP="008C48D5">
      <w:pPr>
        <w:spacing w:after="0" w:line="240" w:lineRule="auto"/>
      </w:pPr>
      <w:r>
        <w:separator/>
      </w:r>
    </w:p>
  </w:footnote>
  <w:footnote w:type="continuationSeparator" w:id="0">
    <w:p w:rsidR="00E54966" w:rsidRDefault="00E54966" w:rsidP="008C48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99C"/>
    <w:rsid w:val="000F5273"/>
    <w:rsid w:val="001651AA"/>
    <w:rsid w:val="0035799C"/>
    <w:rsid w:val="006C65F1"/>
    <w:rsid w:val="006F0638"/>
    <w:rsid w:val="007B5FB8"/>
    <w:rsid w:val="008C48D5"/>
    <w:rsid w:val="00BD029B"/>
    <w:rsid w:val="00E54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8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4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48D5"/>
  </w:style>
  <w:style w:type="paragraph" w:styleId="a7">
    <w:name w:val="footer"/>
    <w:basedOn w:val="a"/>
    <w:link w:val="a8"/>
    <w:uiPriority w:val="99"/>
    <w:unhideWhenUsed/>
    <w:rsid w:val="008C4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48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8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4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48D5"/>
  </w:style>
  <w:style w:type="paragraph" w:styleId="a7">
    <w:name w:val="footer"/>
    <w:basedOn w:val="a"/>
    <w:link w:val="a8"/>
    <w:uiPriority w:val="99"/>
    <w:unhideWhenUsed/>
    <w:rsid w:val="008C4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4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2019-03-26T05:44:00Z</dcterms:created>
  <dcterms:modified xsi:type="dcterms:W3CDTF">2019-03-26T05:57:00Z</dcterms:modified>
</cp:coreProperties>
</file>