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EC" w:rsidRPr="002514EC" w:rsidRDefault="002514EC" w:rsidP="002514EC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</w:rPr>
      </w:pPr>
      <w:r w:rsidRPr="002514EC">
        <w:rPr>
          <w:rFonts w:ascii="Trebuchet MS" w:eastAsia="Times New Roman" w:hAnsi="Trebuchet MS" w:cs="Times New Roman"/>
          <w:kern w:val="36"/>
          <w:sz w:val="38"/>
          <w:szCs w:val="38"/>
        </w:rPr>
        <w:t>Развитие зрительно-моторной координации (игры и упражнения)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r w:rsidRPr="002514EC">
        <w:rPr>
          <w:rFonts w:ascii="Verdana" w:eastAsia="Times New Roman" w:hAnsi="Verdana" w:cs="Times New Roman"/>
          <w:sz w:val="20"/>
          <w:szCs w:val="20"/>
        </w:rPr>
        <w:t xml:space="preserve">Развитая зрительно-моторная координация является необходимым элементом определения готовности ребенка к школе. </w:t>
      </w:r>
      <w:bookmarkEnd w:id="0"/>
      <w:r w:rsidRPr="002514EC">
        <w:rPr>
          <w:rFonts w:ascii="Verdana" w:eastAsia="Times New Roman" w:hAnsi="Verdana" w:cs="Times New Roman"/>
          <w:sz w:val="20"/>
          <w:szCs w:val="20"/>
        </w:rPr>
        <w:t>Дети часто теряют интерес к повторяющимся заданиям (раскрашивание, обводка по контуру, штриховка и т. д.), для поддержания интереса необходимо разрабатывать новые задания и упражнения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Зрительно-моторная координация</w:t>
      </w:r>
      <w:r w:rsidRPr="002514EC">
        <w:rPr>
          <w:rFonts w:ascii="Verdana" w:eastAsia="Times New Roman" w:hAnsi="Verdana" w:cs="Times New Roman"/>
          <w:sz w:val="20"/>
          <w:szCs w:val="20"/>
        </w:rPr>
        <w:t> — осуществление координированных движений, осуществляемых под контролем зрения.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Задачи:</w:t>
      </w:r>
    </w:p>
    <w:p w:rsidR="002514EC" w:rsidRPr="002514EC" w:rsidRDefault="002514EC" w:rsidP="002514E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Формирование способов восприятия движущихся предметов;</w:t>
      </w:r>
    </w:p>
    <w:p w:rsidR="002514EC" w:rsidRPr="002514EC" w:rsidRDefault="002514EC" w:rsidP="002514E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Развитие навыка прослеживания глазами за действием руки;</w:t>
      </w:r>
    </w:p>
    <w:p w:rsidR="002514EC" w:rsidRPr="002514EC" w:rsidRDefault="002514EC" w:rsidP="002514E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Развитие умения удерживать в поле зрения зрительный стимул при выполнении зрительной задачи;</w:t>
      </w:r>
    </w:p>
    <w:p w:rsidR="002514EC" w:rsidRPr="002514EC" w:rsidRDefault="002514EC" w:rsidP="002514E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Развитие осязания и мелкой моторики;</w:t>
      </w:r>
    </w:p>
    <w:p w:rsidR="002514EC" w:rsidRPr="002514EC" w:rsidRDefault="002514EC" w:rsidP="002514E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Формирование умения пользоваться карандашом;</w:t>
      </w:r>
    </w:p>
    <w:p w:rsidR="002514EC" w:rsidRPr="002514EC" w:rsidRDefault="002514EC" w:rsidP="002514E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Развитие умения проводить линии (прямые, косые, изогнутые) от заданного начала к заданному концу, между границами, по образцу;</w:t>
      </w:r>
    </w:p>
    <w:p w:rsidR="002514EC" w:rsidRPr="002514EC" w:rsidRDefault="002514EC" w:rsidP="002514E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Развитие умения соединять точки прямой линией;</w:t>
      </w:r>
    </w:p>
    <w:p w:rsidR="002514EC" w:rsidRPr="002514EC" w:rsidRDefault="002514EC" w:rsidP="002514E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Развитие умения выбирать рациональный способ действия при выполнении графических заданий.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Работа с лабиринтами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Материал: лабиринт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Ход работы:</w:t>
      </w:r>
    </w:p>
    <w:p w:rsidR="002514EC" w:rsidRPr="002514EC" w:rsidRDefault="002514EC" w:rsidP="002514E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Ребенок рассматривает лабиринт. Педагог предлагает ребенку привести Колобка (бусинку) к домику, прокатывая его палочкой.</w:t>
      </w:r>
    </w:p>
    <w:p w:rsidR="002514EC" w:rsidRPr="002514EC" w:rsidRDefault="002514EC" w:rsidP="002514E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Ребенок прослеживает путь. В конце пути в пустой квадрат кладет нужную геометрическую фигуру.</w:t>
      </w:r>
    </w:p>
    <w:p w:rsidR="002514EC" w:rsidRPr="002514EC" w:rsidRDefault="002514EC" w:rsidP="002514E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Ребенок прослеживает путь. В конце пути в пустой квадрат кладет квадратик нужного цвета или оттенка.</w:t>
      </w:r>
    </w:p>
    <w:p w:rsidR="002514EC" w:rsidRPr="002514EC" w:rsidRDefault="002514EC" w:rsidP="002514E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 xml:space="preserve">Ребенок прослеживает путь. В конце пути в пустой квадрат кладет нужный блок </w:t>
      </w:r>
      <w:proofErr w:type="spellStart"/>
      <w:r w:rsidRPr="002514EC">
        <w:rPr>
          <w:rFonts w:ascii="Verdana" w:eastAsia="Times New Roman" w:hAnsi="Verdana" w:cs="Times New Roman"/>
          <w:sz w:val="20"/>
          <w:szCs w:val="20"/>
        </w:rPr>
        <w:t>Дьенеша</w:t>
      </w:r>
      <w:proofErr w:type="spellEnd"/>
      <w:r w:rsidRPr="002514EC">
        <w:rPr>
          <w:rFonts w:ascii="Verdana" w:eastAsia="Times New Roman" w:hAnsi="Verdana" w:cs="Times New Roman"/>
          <w:sz w:val="20"/>
          <w:szCs w:val="20"/>
        </w:rPr>
        <w:t>.</w:t>
      </w:r>
    </w:p>
    <w:p w:rsidR="002514EC" w:rsidRPr="002514EC" w:rsidRDefault="002514EC" w:rsidP="002514E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Выкладывает путь пуговицами одного цвета (чередуя по цвету; одного размера и т. д.).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noProof/>
          <w:sz w:val="20"/>
          <w:szCs w:val="20"/>
        </w:rPr>
        <w:lastRenderedPageBreak/>
        <w:drawing>
          <wp:inline distT="0" distB="0" distL="0" distR="0" wp14:anchorId="2A4D879D" wp14:editId="284BBFD9">
            <wp:extent cx="3329940" cy="2493010"/>
            <wp:effectExtent l="0" t="0" r="3810" b="2540"/>
            <wp:docPr id="1" name="Рисунок 1" descr="Работа с лабири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с лабиринт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 wp14:anchorId="7B585C49" wp14:editId="770CABD7">
            <wp:extent cx="4287520" cy="3217545"/>
            <wp:effectExtent l="0" t="0" r="0" b="1905"/>
            <wp:docPr id="2" name="Рисунок 2" descr="Работа с лабири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та с лабиринт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 wp14:anchorId="07D95CF3" wp14:editId="6AE7A7A0">
            <wp:extent cx="4287520" cy="3209290"/>
            <wp:effectExtent l="0" t="0" r="0" b="0"/>
            <wp:docPr id="3" name="Рисунок 3" descr="Работа с лабири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бота с лабиринт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 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Палочки-</w:t>
      </w:r>
      <w:proofErr w:type="spellStart"/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моталочки</w:t>
      </w:r>
      <w:proofErr w:type="spellEnd"/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Материал: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1 вариант: дорожки, препятствие в конце дорожки, веревочка один конец которой привязан к палочке, а другой к машинке.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2 вариант: веревочка один, конец которой привязан к палочке, а другой к предмету.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Ход работы:</w:t>
      </w:r>
    </w:p>
    <w:p w:rsidR="002514EC" w:rsidRPr="002514EC" w:rsidRDefault="002514EC" w:rsidP="002514E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1 вариант: Ребенок наматывает веревочку на палочку (работает пальцами), машинка отъезжает, объезжает препятствие и возвращается. Ребенок следит за машинкой глазами.</w:t>
      </w:r>
    </w:p>
    <w:p w:rsidR="002514EC" w:rsidRPr="002514EC" w:rsidRDefault="002514EC" w:rsidP="002514E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2 вариант: Ребенок наматывает веревочку на палочку (работает кисть), предмет поднимается вверх. Ребенок следит глазами за предметом.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 wp14:anchorId="38CF96A4" wp14:editId="234E3EC9">
            <wp:extent cx="3329940" cy="2501900"/>
            <wp:effectExtent l="0" t="0" r="3810" b="0"/>
            <wp:docPr id="4" name="Рисунок 4" descr="Палочки-мот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лочки-моталоч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 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Пройди по дорожке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Материал: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1 вариант: бланки с дорожками (дорожки имеют различную фактуру), шарик.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 xml:space="preserve">2 вариант: дорожка из ленточек на </w:t>
      </w:r>
      <w:proofErr w:type="spellStart"/>
      <w:r w:rsidRPr="002514EC">
        <w:rPr>
          <w:rFonts w:ascii="Verdana" w:eastAsia="Times New Roman" w:hAnsi="Verdana" w:cs="Times New Roman"/>
          <w:sz w:val="20"/>
          <w:szCs w:val="20"/>
        </w:rPr>
        <w:t>ковролине</w:t>
      </w:r>
      <w:proofErr w:type="spellEnd"/>
      <w:r w:rsidRPr="002514EC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2514EC">
        <w:rPr>
          <w:rFonts w:ascii="Verdana" w:eastAsia="Times New Roman" w:hAnsi="Verdana" w:cs="Times New Roman"/>
          <w:sz w:val="20"/>
          <w:szCs w:val="20"/>
        </w:rPr>
        <w:t>каталочка</w:t>
      </w:r>
      <w:proofErr w:type="spellEnd"/>
      <w:r w:rsidRPr="002514EC">
        <w:rPr>
          <w:rFonts w:ascii="Verdana" w:eastAsia="Times New Roman" w:hAnsi="Verdana" w:cs="Times New Roman"/>
          <w:sz w:val="20"/>
          <w:szCs w:val="20"/>
        </w:rPr>
        <w:t>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3 вариант: дорожка из проволоки, шарик с дырочкой.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4 вариант: бланк с дорожками, металлический шарик, магнит.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5 вариант: дорожка на полу, шарик.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Ход работы:</w:t>
      </w:r>
    </w:p>
    <w:p w:rsidR="002514EC" w:rsidRPr="002514EC" w:rsidRDefault="002514EC" w:rsidP="002514EC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1 вариант: ребенок прокатывает шарик по дорожкам (или проводит пальцем по дорожкам), прослеживает движение глазами.</w:t>
      </w:r>
    </w:p>
    <w:p w:rsidR="002514EC" w:rsidRPr="002514EC" w:rsidRDefault="002514EC" w:rsidP="002514EC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 xml:space="preserve">2 вариант: ребенок прокатывает </w:t>
      </w:r>
      <w:proofErr w:type="spellStart"/>
      <w:r w:rsidRPr="002514EC">
        <w:rPr>
          <w:rFonts w:ascii="Verdana" w:eastAsia="Times New Roman" w:hAnsi="Verdana" w:cs="Times New Roman"/>
          <w:sz w:val="20"/>
          <w:szCs w:val="20"/>
        </w:rPr>
        <w:t>каталочку</w:t>
      </w:r>
      <w:proofErr w:type="spellEnd"/>
      <w:r w:rsidRPr="002514EC">
        <w:rPr>
          <w:rFonts w:ascii="Verdana" w:eastAsia="Times New Roman" w:hAnsi="Verdana" w:cs="Times New Roman"/>
          <w:sz w:val="20"/>
          <w:szCs w:val="20"/>
        </w:rPr>
        <w:t xml:space="preserve"> по дорожке, движение прослеживает глазами.</w:t>
      </w:r>
    </w:p>
    <w:p w:rsidR="002514EC" w:rsidRPr="002514EC" w:rsidRDefault="002514EC" w:rsidP="002514EC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3 вариант: 1. шарик надет на дорожку из проволоки; ребенок прокатывает шарик по дорожке, движение прослеживает глазами.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2. держит дорожку с шариком вертикально; шарик скатывается по дорожке, ребенок прослеживает движение шарика глазами.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lastRenderedPageBreak/>
        <w:t>4 вариант: ребенок перемещает шарик с помощью магнита по дорожке; прослеживает движение глазами.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5 вариант: ребенок прокатывает шарик рукой (ногой) по напольной дорожке.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noProof/>
          <w:sz w:val="20"/>
          <w:szCs w:val="20"/>
        </w:rPr>
        <w:drawing>
          <wp:inline distT="0" distB="0" distL="0" distR="0" wp14:anchorId="0ED2EC8B" wp14:editId="2413D975">
            <wp:extent cx="3329940" cy="2501900"/>
            <wp:effectExtent l="0" t="0" r="3810" b="0"/>
            <wp:docPr id="5" name="Рисунок 5" descr="Пройди по дорож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йди по дорожк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Волшебные ниточки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Материал: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 xml:space="preserve">1 вариант: силуэтные изображения, веревочка с липучками, </w:t>
      </w:r>
      <w:proofErr w:type="spellStart"/>
      <w:r w:rsidRPr="002514EC">
        <w:rPr>
          <w:rFonts w:ascii="Verdana" w:eastAsia="Times New Roman" w:hAnsi="Verdana" w:cs="Times New Roman"/>
          <w:sz w:val="20"/>
          <w:szCs w:val="20"/>
        </w:rPr>
        <w:t>ковролин</w:t>
      </w:r>
      <w:proofErr w:type="spellEnd"/>
      <w:r w:rsidRPr="002514EC">
        <w:rPr>
          <w:rFonts w:ascii="Verdana" w:eastAsia="Times New Roman" w:hAnsi="Verdana" w:cs="Times New Roman"/>
          <w:sz w:val="20"/>
          <w:szCs w:val="20"/>
        </w:rPr>
        <w:t>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2 вариант: силуэтное изображение из бархатной бумаги, лист бархатной бумаги, трафарет, нитки.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Ход работы: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 xml:space="preserve">1 вариант: ребенок прикрепляет силуэт к </w:t>
      </w:r>
      <w:proofErr w:type="spellStart"/>
      <w:r w:rsidRPr="002514EC">
        <w:rPr>
          <w:rFonts w:ascii="Verdana" w:eastAsia="Times New Roman" w:hAnsi="Verdana" w:cs="Times New Roman"/>
          <w:sz w:val="20"/>
          <w:szCs w:val="20"/>
        </w:rPr>
        <w:t>ковролину</w:t>
      </w:r>
      <w:proofErr w:type="spellEnd"/>
      <w:r w:rsidRPr="002514EC">
        <w:rPr>
          <w:rFonts w:ascii="Verdana" w:eastAsia="Times New Roman" w:hAnsi="Verdana" w:cs="Times New Roman"/>
          <w:sz w:val="20"/>
          <w:szCs w:val="20"/>
        </w:rPr>
        <w:t>, «обводит» его веревочкой по внешнему контуру, прослеживает движение глазами.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2 вариант: 1. ребенок выкладывает ниточку по контуру силуэта.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2. ребенок выкладывает ниточку по внутреннему контуру, снимает трафарет.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noProof/>
          <w:sz w:val="20"/>
          <w:szCs w:val="20"/>
        </w:rPr>
        <w:drawing>
          <wp:inline distT="0" distB="0" distL="0" distR="0" wp14:anchorId="4CC9579A" wp14:editId="54B11C88">
            <wp:extent cx="4287520" cy="3209290"/>
            <wp:effectExtent l="0" t="0" r="0" b="0"/>
            <wp:docPr id="6" name="Рисунок 6" descr="Волшебные ни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лшебные ниточ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 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Волшебное стекло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Материал: волшебное стекло, карандаш, лист бумаги с изображением.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Ход работы: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Ребенок обводит предмет, смотря через «волшебное» стекло.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noProof/>
          <w:sz w:val="20"/>
          <w:szCs w:val="20"/>
        </w:rPr>
        <w:drawing>
          <wp:inline distT="0" distB="0" distL="0" distR="0" wp14:anchorId="6332973E" wp14:editId="4B48CB4F">
            <wp:extent cx="3329940" cy="2493010"/>
            <wp:effectExtent l="0" t="0" r="3810" b="2540"/>
            <wp:docPr id="7" name="Рисунок 7" descr="Волшебное стек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лшебное стекл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Обведи точно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Материал: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1 вариант: бланк с заданием, лазерная указка.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2 вариант: лист бумаги с изображенным предметом, фломастер, калька.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3 вариант: бланк с заданием, манка или песок, кульки.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4 вариант: фольга, трафарет, ручка.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Ход работы: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1 вариант: ребенок обводит предмет лазерной указкой.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2 вариант: ребенок обводит предмет фломастером через кальку.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3 вариант: ребенок насыпает манку в кулек (внизу кулька дырочка), обводит изображенный предмет манкой.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4 вариант: ребенок обводит трафарет, вместо листа бумаги фольга; рассматривает полученное изображение.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noProof/>
          <w:sz w:val="20"/>
          <w:szCs w:val="20"/>
        </w:rPr>
        <w:lastRenderedPageBreak/>
        <w:drawing>
          <wp:inline distT="0" distB="0" distL="0" distR="0" wp14:anchorId="26E11FBC" wp14:editId="1C7664C2">
            <wp:extent cx="3036570" cy="4045585"/>
            <wp:effectExtent l="0" t="0" r="0" b="0"/>
            <wp:docPr id="8" name="Рисунок 8" descr="Обведи то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веди точн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 wp14:anchorId="258B2C97" wp14:editId="0CA20A8B">
            <wp:extent cx="3329940" cy="2493010"/>
            <wp:effectExtent l="0" t="0" r="3810" b="2540"/>
            <wp:docPr id="9" name="Рисунок 9" descr="Обведи то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веди точн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Игры с природным материалом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Материал: камешки, ракушки, различные крупы и т.д.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Ход работы: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1. Выкладывание различных изображений из камушков и т.д.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2. Поиск предметов в ведерках с крупами.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3. «Продолжи ряд».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Выложи верно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Материал: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lastRenderedPageBreak/>
        <w:t>1 вариант: бланки с заданием, пластилин.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2 вариант: бланки с заданием, плоские бусины.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Ход работы: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1 вариант: дети выкладывают жгутиками из пластилина предметы по контурным линиям.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2 вариант: дети накладывают на контурные линии плоские бусины.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Заполни трафарет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Материал: трафарет, крупа.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Ход работы: дети заполняют трафарет крупой, снимают аккуратно трафарет, называют полученное изображение.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Ловец мыльных пузырей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Материал: мыльные пузыри, стаканчики.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Ход работы: Ребенок пускает мыльные пузыри, другие дети ловят их стаканчиками.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Игры с прищепками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Материал: прищепки, веревка, геометрические фигуры, различные изображения.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Ход работы: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1 вариант: дети прикрепляют прищепки на одежду друг к другу, затем с завязанными глазами снимают прищепки друг с друга.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2 вариант: ребенок прикрепляет прищепки к предметным изображениям.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3 вариант: ребенок развешивает геометрические фигуры на веревочке, прикрепляя их прищепками (выбирает фигуры определенного цвета, чередует фигуры в разной последовательности и т.д.).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Надень бусы на леску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Материал: бусины различного размера, формы, цвета; леска, шнурок.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Ход работы: Ребенок нанизывает бусины одного цвета, размера и т.д. на шнурок (леску).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Цветочки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Материал: цветы из верхней части бутылок, шнурки, пробка, лепестки.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 xml:space="preserve">Ход работы: ребенок вдевает шнурок </w:t>
      </w:r>
      <w:proofErr w:type="gramStart"/>
      <w:r w:rsidRPr="002514EC">
        <w:rPr>
          <w:rFonts w:ascii="Verdana" w:eastAsia="Times New Roman" w:hAnsi="Verdana" w:cs="Times New Roman"/>
          <w:sz w:val="20"/>
          <w:szCs w:val="20"/>
        </w:rPr>
        <w:t>в отверстия</w:t>
      </w:r>
      <w:proofErr w:type="gramEnd"/>
      <w:r w:rsidRPr="002514EC">
        <w:rPr>
          <w:rFonts w:ascii="Verdana" w:eastAsia="Times New Roman" w:hAnsi="Verdana" w:cs="Times New Roman"/>
          <w:sz w:val="20"/>
          <w:szCs w:val="20"/>
        </w:rPr>
        <w:t xml:space="preserve"> сделанные в пробке, прикручивает пробку к цветку, подбирает лепестки к цветку по цвету.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b/>
          <w:bCs/>
          <w:sz w:val="20"/>
          <w:szCs w:val="20"/>
        </w:rPr>
        <w:t>Занимательные пробки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Материал: поле с прикрепленными горлышками от соков, пробки.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Ход работы: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lastRenderedPageBreak/>
        <w:t>1 вариант: прикрутить пробки так же, как показано на образце (пробки отличаются по цвету, оттенку и т.д.).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2 вариант: открутить пробки, найти «клад».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sz w:val="20"/>
          <w:szCs w:val="20"/>
        </w:rPr>
        <w:t>3 вариант: прикрутить пробки с буквами так, чтобы получилось слово.</w:t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 wp14:anchorId="673A66A8" wp14:editId="494A73FD">
            <wp:extent cx="3329940" cy="2493010"/>
            <wp:effectExtent l="0" t="0" r="3810" b="2540"/>
            <wp:docPr id="10" name="Рисунок 10" descr="Занимательные про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нимательные проб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EC" w:rsidRPr="002514EC" w:rsidRDefault="002514EC" w:rsidP="002514EC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2514EC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 wp14:anchorId="46813803" wp14:editId="67FB4660">
            <wp:extent cx="3329940" cy="2493010"/>
            <wp:effectExtent l="0" t="0" r="3810" b="2540"/>
            <wp:docPr id="11" name="Рисунок 11" descr="Занимательные про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нимательные проб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458" w:rsidRPr="002514EC" w:rsidRDefault="002514EC">
      <w:pPr>
        <w:spacing w:after="200" w:line="276" w:lineRule="auto"/>
        <w:rPr>
          <w:rFonts w:ascii="Calibri" w:eastAsia="Calibri" w:hAnsi="Calibri" w:cs="Calibri"/>
        </w:rPr>
      </w:pPr>
      <w:hyperlink r:id="rId16">
        <w:r w:rsidRPr="002514EC">
          <w:rPr>
            <w:rFonts w:ascii="Calibri" w:eastAsia="Calibri" w:hAnsi="Calibri" w:cs="Calibri"/>
            <w:u w:val="single"/>
          </w:rPr>
          <w:t>https://dohcolonoc.ru/razvivayushchie-igry/5503-razvitie-zritelno-motornoj-koordinatsii.html</w:t>
        </w:r>
      </w:hyperlink>
    </w:p>
    <w:sectPr w:rsidR="00133458" w:rsidRPr="0025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6D1"/>
    <w:multiLevelType w:val="multilevel"/>
    <w:tmpl w:val="917E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D3BCC"/>
    <w:multiLevelType w:val="multilevel"/>
    <w:tmpl w:val="5F0A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E2D1C"/>
    <w:multiLevelType w:val="multilevel"/>
    <w:tmpl w:val="91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C60BA"/>
    <w:multiLevelType w:val="multilevel"/>
    <w:tmpl w:val="00F6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458"/>
    <w:rsid w:val="00133458"/>
    <w:rsid w:val="0025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66FAE-CDDB-4E11-87BA-034E84B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29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hcolonoc.ru/razvivayushchie-igry/5503-razvitie-zritelno-motornoj-koordinatsi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Солнышко</cp:lastModifiedBy>
  <cp:revision>3</cp:revision>
  <dcterms:created xsi:type="dcterms:W3CDTF">2018-10-24T10:47:00Z</dcterms:created>
  <dcterms:modified xsi:type="dcterms:W3CDTF">2018-10-24T10:49:00Z</dcterms:modified>
</cp:coreProperties>
</file>