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93" w:rsidRPr="00D50E33" w:rsidRDefault="001A4493" w:rsidP="001A4493">
      <w:pPr>
        <w:pStyle w:val="listparagraph"/>
        <w:shd w:val="clear" w:color="auto" w:fill="FFFFFF"/>
        <w:spacing w:before="0" w:beforeAutospacing="0" w:after="0" w:afterAutospacing="0"/>
        <w:jc w:val="center"/>
        <w:rPr>
          <w:rStyle w:val="a3"/>
          <w:sz w:val="22"/>
          <w:szCs w:val="22"/>
          <w:shd w:val="clear" w:color="auto" w:fill="FEFFFF"/>
        </w:rPr>
      </w:pPr>
      <w:r w:rsidRPr="00D50E33">
        <w:rPr>
          <w:rStyle w:val="a3"/>
          <w:sz w:val="22"/>
          <w:szCs w:val="22"/>
          <w:shd w:val="clear" w:color="auto" w:fill="FEFFFF"/>
        </w:rPr>
        <w:t>Формирование положительной мотивации к обучению и саморазвитию дошкольника</w:t>
      </w:r>
    </w:p>
    <w:p w:rsidR="001A4493" w:rsidRPr="00D50E33" w:rsidRDefault="001A4493" w:rsidP="001A4493">
      <w:pPr>
        <w:pStyle w:val="listparagraph"/>
        <w:shd w:val="clear" w:color="auto" w:fill="FFFFFF"/>
        <w:spacing w:before="0" w:beforeAutospacing="0" w:after="0" w:afterAutospacing="0"/>
        <w:jc w:val="center"/>
        <w:rPr>
          <w:sz w:val="22"/>
          <w:szCs w:val="22"/>
        </w:rPr>
      </w:pPr>
    </w:p>
    <w:p w:rsidR="001A4493" w:rsidRPr="00D50E33" w:rsidRDefault="001A4493" w:rsidP="00D50E33">
      <w:pPr>
        <w:pStyle w:val="listparagraph"/>
        <w:shd w:val="clear" w:color="auto" w:fill="FFFFFF"/>
        <w:spacing w:before="0" w:beforeAutospacing="0" w:after="0" w:afterAutospacing="0"/>
        <w:ind w:firstLine="284"/>
        <w:jc w:val="both"/>
        <w:rPr>
          <w:sz w:val="22"/>
          <w:szCs w:val="22"/>
        </w:rPr>
      </w:pPr>
      <w:r w:rsidRPr="00D50E33">
        <w:rPr>
          <w:sz w:val="22"/>
          <w:szCs w:val="22"/>
          <w:shd w:val="clear" w:color="auto" w:fill="FEFFFF"/>
        </w:rPr>
        <w:t>Для того чтобы воздействовать на ребенка в плане формирования учебной мотивации педагогу необходимо знать, что такое мотив, какие существуют виды мотиваций, как помочь ребенку в плане формирования учебной мотивации.</w:t>
      </w:r>
    </w:p>
    <w:p w:rsidR="001A4493" w:rsidRPr="00D50E33" w:rsidRDefault="001A4493" w:rsidP="00D50E33">
      <w:pPr>
        <w:pStyle w:val="a4"/>
        <w:shd w:val="clear" w:color="auto" w:fill="FFFFFF"/>
        <w:spacing w:before="0" w:beforeAutospacing="0" w:after="0" w:afterAutospacing="0"/>
        <w:ind w:firstLine="284"/>
        <w:jc w:val="both"/>
        <w:rPr>
          <w:sz w:val="22"/>
          <w:szCs w:val="22"/>
        </w:rPr>
      </w:pPr>
      <w:r w:rsidRPr="00D50E33">
        <w:rPr>
          <w:sz w:val="22"/>
          <w:szCs w:val="22"/>
          <w:shd w:val="clear" w:color="auto" w:fill="FEFFFF"/>
        </w:rPr>
        <w:t>«</w:t>
      </w:r>
      <w:r w:rsidRPr="00D50E33">
        <w:rPr>
          <w:b/>
          <w:sz w:val="22"/>
          <w:szCs w:val="22"/>
          <w:shd w:val="clear" w:color="auto" w:fill="FEFFFF"/>
        </w:rPr>
        <w:t>Мотив</w:t>
      </w:r>
      <w:r w:rsidRPr="00D50E33">
        <w:rPr>
          <w:sz w:val="22"/>
          <w:szCs w:val="22"/>
          <w:shd w:val="clear" w:color="auto" w:fill="FEFFFF"/>
        </w:rPr>
        <w:t xml:space="preserve"> — это </w:t>
      </w:r>
      <w:proofErr w:type="spellStart"/>
      <w:r w:rsidRPr="00D50E33">
        <w:rPr>
          <w:sz w:val="22"/>
          <w:szCs w:val="22"/>
          <w:shd w:val="clear" w:color="auto" w:fill="FEFFFF"/>
        </w:rPr>
        <w:t>опредмеченная</w:t>
      </w:r>
      <w:proofErr w:type="spellEnd"/>
      <w:r w:rsidRPr="00D50E33">
        <w:rPr>
          <w:sz w:val="22"/>
          <w:szCs w:val="22"/>
          <w:shd w:val="clear" w:color="auto" w:fill="FEFFFF"/>
        </w:rPr>
        <w:t xml:space="preserve"> потребность». Мотив часто путают с потребностью и целью, однако потребность — это, по сути, неосознаваемое желание устранить дискомфорт, а цель — результат сознательного целеполагания. Например: жажда — это потребность, желание утолить жажду — это мотив, а бутылка с водой, к которой человек тянется — это цель.</w:t>
      </w:r>
    </w:p>
    <w:p w:rsidR="002A0BB0" w:rsidRDefault="001A4493" w:rsidP="002A0BB0">
      <w:pPr>
        <w:pStyle w:val="a4"/>
        <w:shd w:val="clear" w:color="auto" w:fill="FFFFFF"/>
        <w:spacing w:before="0" w:beforeAutospacing="0" w:after="0" w:afterAutospacing="0"/>
        <w:ind w:firstLine="284"/>
        <w:jc w:val="both"/>
        <w:rPr>
          <w:sz w:val="22"/>
          <w:szCs w:val="22"/>
          <w:shd w:val="clear" w:color="auto" w:fill="FEFFFF"/>
        </w:rPr>
      </w:pPr>
      <w:r w:rsidRPr="00D50E33">
        <w:rPr>
          <w:b/>
          <w:sz w:val="22"/>
          <w:szCs w:val="22"/>
          <w:shd w:val="clear" w:color="auto" w:fill="FEFFFF"/>
        </w:rPr>
        <w:t>Виды мотиваций</w:t>
      </w:r>
      <w:r w:rsidRPr="00D50E33">
        <w:rPr>
          <w:sz w:val="22"/>
          <w:szCs w:val="22"/>
          <w:shd w:val="clear" w:color="auto" w:fill="FEFFFF"/>
        </w:rPr>
        <w:t>: внешняя, внутренняя, положительная, отрицательная, устойчивая и неустойчивая.</w:t>
      </w:r>
    </w:p>
    <w:p w:rsidR="001A4493" w:rsidRPr="00D50E33" w:rsidRDefault="001A4493" w:rsidP="002A0BB0">
      <w:pPr>
        <w:pStyle w:val="a4"/>
        <w:shd w:val="clear" w:color="auto" w:fill="FFFFFF"/>
        <w:spacing w:before="0" w:beforeAutospacing="0" w:after="0" w:afterAutospacing="0"/>
        <w:ind w:firstLine="284"/>
        <w:jc w:val="both"/>
        <w:rPr>
          <w:sz w:val="22"/>
          <w:szCs w:val="22"/>
        </w:rPr>
      </w:pPr>
      <w:r w:rsidRPr="00D50E33">
        <w:rPr>
          <w:b/>
          <w:sz w:val="22"/>
          <w:szCs w:val="22"/>
          <w:shd w:val="clear" w:color="auto" w:fill="FEFFFF"/>
        </w:rPr>
        <w:t>Внешняя мотивация</w:t>
      </w:r>
      <w:r w:rsidRPr="00D50E33">
        <w:rPr>
          <w:sz w:val="22"/>
          <w:szCs w:val="22"/>
          <w:shd w:val="clear" w:color="auto" w:fill="FEFFFF"/>
        </w:rPr>
        <w:t> </w:t>
      </w:r>
      <w:r w:rsidRPr="00D50E33">
        <w:rPr>
          <w:rStyle w:val="apple-converted-space"/>
          <w:sz w:val="22"/>
          <w:szCs w:val="22"/>
          <w:shd w:val="clear" w:color="auto" w:fill="FEFFFF"/>
        </w:rPr>
        <w:t> </w:t>
      </w:r>
      <w:r w:rsidRPr="00D50E33">
        <w:rPr>
          <w:sz w:val="22"/>
          <w:szCs w:val="22"/>
          <w:shd w:val="clear" w:color="auto" w:fill="FEFFFF"/>
        </w:rPr>
        <w:t>— мотивация, не связанная с содержанием определенной деятельности, но обусловленная внешними по отношению к субъекту обстоятельствами (например, учиться за хорошие отметки, за материальное вознаграждение, т.е. главное не получение знаний, а какая-то награда).</w:t>
      </w:r>
    </w:p>
    <w:p w:rsidR="001A4493" w:rsidRPr="00D50E33" w:rsidRDefault="001A4493" w:rsidP="00D50E33">
      <w:pPr>
        <w:pStyle w:val="listparagraph"/>
        <w:shd w:val="clear" w:color="auto" w:fill="FFFFFF"/>
        <w:spacing w:before="0" w:beforeAutospacing="0" w:after="0" w:afterAutospacing="0"/>
        <w:ind w:firstLine="284"/>
        <w:jc w:val="both"/>
        <w:rPr>
          <w:sz w:val="22"/>
          <w:szCs w:val="22"/>
        </w:rPr>
      </w:pPr>
      <w:r w:rsidRPr="00D50E33">
        <w:rPr>
          <w:b/>
          <w:sz w:val="22"/>
          <w:szCs w:val="22"/>
          <w:shd w:val="clear" w:color="auto" w:fill="FEFFFF"/>
        </w:rPr>
        <w:t>Внутренняя мотивация</w:t>
      </w:r>
      <w:r w:rsidRPr="00D50E33">
        <w:rPr>
          <w:sz w:val="22"/>
          <w:szCs w:val="22"/>
          <w:shd w:val="clear" w:color="auto" w:fill="FEFFFF"/>
        </w:rPr>
        <w:t> </w:t>
      </w:r>
      <w:r w:rsidRPr="00D50E33">
        <w:rPr>
          <w:rStyle w:val="apple-converted-space"/>
          <w:sz w:val="22"/>
          <w:szCs w:val="22"/>
          <w:shd w:val="clear" w:color="auto" w:fill="FEFFFF"/>
        </w:rPr>
        <w:t> </w:t>
      </w:r>
      <w:r w:rsidRPr="00D50E33">
        <w:rPr>
          <w:sz w:val="22"/>
          <w:szCs w:val="22"/>
          <w:shd w:val="clear" w:color="auto" w:fill="FEFFFF"/>
        </w:rPr>
        <w:t>— мотивация, связанная не с внешними обстоятельствами, а с самим содержанием деятельности. К внутренней мотивации относятся:</w:t>
      </w:r>
    </w:p>
    <w:p w:rsidR="001A4493" w:rsidRPr="00D50E33" w:rsidRDefault="001A4493" w:rsidP="00D50E33">
      <w:pPr>
        <w:pStyle w:val="listparagraph"/>
        <w:numPr>
          <w:ilvl w:val="0"/>
          <w:numId w:val="1"/>
        </w:numPr>
        <w:shd w:val="clear" w:color="auto" w:fill="FFFFFF"/>
        <w:tabs>
          <w:tab w:val="left" w:pos="284"/>
          <w:tab w:val="left" w:pos="567"/>
        </w:tabs>
        <w:spacing w:before="0" w:beforeAutospacing="0" w:after="0" w:afterAutospacing="0"/>
        <w:ind w:left="0" w:firstLine="284"/>
        <w:jc w:val="both"/>
        <w:rPr>
          <w:sz w:val="22"/>
          <w:szCs w:val="22"/>
        </w:rPr>
      </w:pPr>
      <w:r w:rsidRPr="00D50E33">
        <w:rPr>
          <w:b/>
          <w:sz w:val="22"/>
          <w:szCs w:val="22"/>
          <w:shd w:val="clear" w:color="auto" w:fill="FEFFFF"/>
        </w:rPr>
        <w:t>познавательные мотивы</w:t>
      </w:r>
      <w:r w:rsidRPr="00D50E33">
        <w:rPr>
          <w:rStyle w:val="apple-converted-space"/>
          <w:sz w:val="22"/>
          <w:szCs w:val="22"/>
          <w:shd w:val="clear" w:color="auto" w:fill="FEFFFF"/>
        </w:rPr>
        <w:t> </w:t>
      </w:r>
      <w:r w:rsidRPr="00D50E33">
        <w:rPr>
          <w:sz w:val="22"/>
          <w:szCs w:val="22"/>
          <w:shd w:val="clear" w:color="auto" w:fill="FEFFFF"/>
        </w:rPr>
        <w:t>– те мотивы, которые связаны с содержательными или структурными характеристиками самой учебной деятельности: стремление получать знания, стремление овладевать способами самостоятельного приобретения знаний; познавательный мотив является одним из базовых в развитии мотивационной сферы ребенка, он начинает формироваться достаточно рано, в первые месяцы жизни. Развитие познавательного мотива зависит от целого ряда факторов биологического (нормальное развитие ЦНС) и социального характера (стиль семейного воспитания, характер общения с родителями, обучение и воспитание в дошкольном учреждении и др.). Один из основных путей развития познавательной активности ребенка - расширение и обогащение его опыта (в дошкольном возрасте - прежде всего опыта чувственного, эмоционального, практического), развитие интересов. В этом отношении очень эффективны экскурсии, поездки, разнообразные формы детского экспериментирования;</w:t>
      </w:r>
    </w:p>
    <w:p w:rsidR="001A4493" w:rsidRPr="00D50E33" w:rsidRDefault="001A4493" w:rsidP="00D50E33">
      <w:pPr>
        <w:pStyle w:val="listparagraph"/>
        <w:numPr>
          <w:ilvl w:val="0"/>
          <w:numId w:val="1"/>
        </w:numPr>
        <w:shd w:val="clear" w:color="auto" w:fill="FFFFFF"/>
        <w:tabs>
          <w:tab w:val="left" w:pos="284"/>
          <w:tab w:val="left" w:pos="567"/>
        </w:tabs>
        <w:spacing w:before="0" w:beforeAutospacing="0" w:after="0" w:afterAutospacing="0"/>
        <w:ind w:left="0" w:firstLine="284"/>
        <w:jc w:val="both"/>
        <w:rPr>
          <w:sz w:val="22"/>
          <w:szCs w:val="22"/>
        </w:rPr>
      </w:pPr>
      <w:r w:rsidRPr="00D50E33">
        <w:rPr>
          <w:b/>
          <w:sz w:val="22"/>
          <w:szCs w:val="22"/>
          <w:shd w:val="clear" w:color="auto" w:fill="FEFFFF"/>
        </w:rPr>
        <w:t>социальные мотивы</w:t>
      </w:r>
      <w:r w:rsidRPr="00D50E33">
        <w:rPr>
          <w:rStyle w:val="apple-converted-space"/>
          <w:sz w:val="22"/>
          <w:szCs w:val="22"/>
          <w:shd w:val="clear" w:color="auto" w:fill="FEFFFF"/>
        </w:rPr>
        <w:t> </w:t>
      </w:r>
      <w:r w:rsidRPr="00D50E33">
        <w:rPr>
          <w:sz w:val="22"/>
          <w:szCs w:val="22"/>
          <w:shd w:val="clear" w:color="auto" w:fill="FEFFFF"/>
        </w:rPr>
        <w:t>– мотивы, связанные с факторами, влияющими на мотивы учения, но не связанные с учебной деятельностью (меняются социальные установки в обществе, следовательно, меняются социальные мотивы учения): стремление быть грамотным человеком, быть полезным обществу, стремление получить одобрение старших, добиться успеха, престижа, стремление овладеть способами взаимодействия с окружающими людьми, одноклассниками;</w:t>
      </w:r>
    </w:p>
    <w:p w:rsidR="001A4493" w:rsidRPr="00D50E33" w:rsidRDefault="001A4493" w:rsidP="00D50E33">
      <w:pPr>
        <w:pStyle w:val="listparagraph"/>
        <w:numPr>
          <w:ilvl w:val="0"/>
          <w:numId w:val="1"/>
        </w:numPr>
        <w:shd w:val="clear" w:color="auto" w:fill="FFFFFF"/>
        <w:tabs>
          <w:tab w:val="left" w:pos="284"/>
          <w:tab w:val="left" w:pos="567"/>
        </w:tabs>
        <w:spacing w:before="0" w:beforeAutospacing="0" w:after="0" w:afterAutospacing="0"/>
        <w:ind w:left="0" w:firstLine="284"/>
        <w:jc w:val="both"/>
        <w:rPr>
          <w:sz w:val="22"/>
          <w:szCs w:val="22"/>
        </w:rPr>
      </w:pPr>
      <w:r w:rsidRPr="00D50E33">
        <w:rPr>
          <w:b/>
          <w:sz w:val="22"/>
          <w:szCs w:val="22"/>
          <w:shd w:val="clear" w:color="auto" w:fill="FEFFFF"/>
        </w:rPr>
        <w:t>мотивация достижения</w:t>
      </w:r>
      <w:r w:rsidRPr="00D50E33">
        <w:rPr>
          <w:rStyle w:val="apple-converted-space"/>
          <w:sz w:val="22"/>
          <w:szCs w:val="22"/>
          <w:shd w:val="clear" w:color="auto" w:fill="FEFFFF"/>
        </w:rPr>
        <w:t> </w:t>
      </w:r>
      <w:r w:rsidRPr="00D50E33">
        <w:rPr>
          <w:sz w:val="22"/>
          <w:szCs w:val="22"/>
          <w:shd w:val="clear" w:color="auto" w:fill="FEFFFF"/>
        </w:rPr>
        <w:t>в начальных классах нередко становится доминирующей. У детей с высокой успеваемостью ярко выражена мотивация достижения успеха и желание хорошо, правильно выполнять задание, получить нужный результат. Мотив достижения — стремление достичь высоких результатов и мастерства в деятельности; оно проявляется в выборе сложных заданий и стремлении их выполнить. Успехи в любой деятельности зависят не только от способностей, навыков, знаний, но и от мотивации достижения. Человек с высоким уровнем мотивации достижения, стремясь получить весомые результаты, настойчиво работает ради достижения поставленных целей;</w:t>
      </w:r>
    </w:p>
    <w:p w:rsidR="001A4493" w:rsidRPr="00D50E33" w:rsidRDefault="001A4493" w:rsidP="00D50E33">
      <w:pPr>
        <w:pStyle w:val="listparagraph"/>
        <w:numPr>
          <w:ilvl w:val="0"/>
          <w:numId w:val="1"/>
        </w:numPr>
        <w:shd w:val="clear" w:color="auto" w:fill="FFFFFF"/>
        <w:tabs>
          <w:tab w:val="left" w:pos="284"/>
          <w:tab w:val="left" w:pos="567"/>
        </w:tabs>
        <w:spacing w:before="0" w:beforeAutospacing="0" w:after="0" w:afterAutospacing="0"/>
        <w:ind w:left="0" w:firstLine="284"/>
        <w:jc w:val="both"/>
        <w:rPr>
          <w:b/>
          <w:i/>
          <w:sz w:val="22"/>
          <w:szCs w:val="22"/>
        </w:rPr>
      </w:pPr>
      <w:r w:rsidRPr="00D50E33">
        <w:rPr>
          <w:b/>
          <w:sz w:val="22"/>
          <w:szCs w:val="22"/>
          <w:shd w:val="clear" w:color="auto" w:fill="FEFFFF"/>
        </w:rPr>
        <w:t>мотивация избегания неудачи</w:t>
      </w:r>
      <w:r w:rsidRPr="00D50E33">
        <w:rPr>
          <w:rStyle w:val="apple-converted-space"/>
          <w:sz w:val="22"/>
          <w:szCs w:val="22"/>
          <w:shd w:val="clear" w:color="auto" w:fill="FEFFFF"/>
        </w:rPr>
        <w:t> </w:t>
      </w:r>
      <w:r w:rsidRPr="00D50E33">
        <w:rPr>
          <w:sz w:val="22"/>
          <w:szCs w:val="22"/>
          <w:shd w:val="clear" w:color="auto" w:fill="FEFFFF"/>
        </w:rPr>
        <w:t xml:space="preserve">– </w:t>
      </w:r>
      <w:r w:rsidRPr="00D50E33">
        <w:rPr>
          <w:b/>
          <w:i/>
          <w:sz w:val="22"/>
          <w:szCs w:val="22"/>
          <w:shd w:val="clear" w:color="auto" w:fill="FEFFFF"/>
        </w:rPr>
        <w:t xml:space="preserve">дети стараются избежать плохой отметки и тех последствий, которые она за собой влечет – недовольство учителя, санкции родителей. От оценки зависит развитие учебной мотивации, именно на этой почве в отдельных случаях возникают тяжелые переживания и </w:t>
      </w:r>
      <w:proofErr w:type="spellStart"/>
      <w:r w:rsidRPr="00D50E33">
        <w:rPr>
          <w:b/>
          <w:i/>
          <w:sz w:val="22"/>
          <w:szCs w:val="22"/>
          <w:u w:val="single"/>
          <w:shd w:val="clear" w:color="auto" w:fill="FEFFFF"/>
        </w:rPr>
        <w:t>школьнаядезадаптация</w:t>
      </w:r>
      <w:proofErr w:type="spellEnd"/>
      <w:r w:rsidRPr="00D50E33">
        <w:rPr>
          <w:b/>
          <w:i/>
          <w:sz w:val="22"/>
          <w:szCs w:val="22"/>
          <w:shd w:val="clear" w:color="auto" w:fill="FEFFFF"/>
        </w:rPr>
        <w:t>.</w:t>
      </w:r>
    </w:p>
    <w:p w:rsidR="001A4493" w:rsidRPr="00D50E33" w:rsidRDefault="00D50E33" w:rsidP="00D50E33">
      <w:pPr>
        <w:pStyle w:val="listparagraph"/>
        <w:shd w:val="clear" w:color="auto" w:fill="FFFFFF"/>
        <w:spacing w:before="0" w:beforeAutospacing="0" w:after="0" w:afterAutospacing="0"/>
        <w:ind w:firstLine="284"/>
        <w:jc w:val="both"/>
        <w:rPr>
          <w:sz w:val="22"/>
          <w:szCs w:val="22"/>
        </w:rPr>
      </w:pPr>
      <w:r w:rsidRPr="00D50E33">
        <w:rPr>
          <w:b/>
          <w:sz w:val="22"/>
          <w:szCs w:val="22"/>
          <w:shd w:val="clear" w:color="auto" w:fill="FEFFFF"/>
        </w:rPr>
        <w:t>·</w:t>
      </w:r>
      <w:r w:rsidR="001A4493" w:rsidRPr="00D50E33">
        <w:rPr>
          <w:b/>
          <w:sz w:val="22"/>
          <w:szCs w:val="22"/>
          <w:shd w:val="clear" w:color="auto" w:fill="FEFFFF"/>
        </w:rPr>
        <w:t>Положительная мотивация</w:t>
      </w:r>
      <w:r w:rsidR="001A4493" w:rsidRPr="00D50E33">
        <w:rPr>
          <w:rStyle w:val="apple-converted-space"/>
          <w:sz w:val="22"/>
          <w:szCs w:val="22"/>
          <w:shd w:val="clear" w:color="auto" w:fill="FEFFFF"/>
        </w:rPr>
        <w:t> </w:t>
      </w:r>
      <w:r w:rsidR="001A4493" w:rsidRPr="00D50E33">
        <w:rPr>
          <w:sz w:val="22"/>
          <w:szCs w:val="22"/>
          <w:shd w:val="clear" w:color="auto" w:fill="FEFFFF"/>
        </w:rPr>
        <w:t>основывается на положительных стимулах.</w:t>
      </w:r>
    </w:p>
    <w:p w:rsidR="001A4493" w:rsidRPr="00D50E33" w:rsidRDefault="001A4493" w:rsidP="00D50E33">
      <w:pPr>
        <w:pStyle w:val="listparagraph"/>
        <w:shd w:val="clear" w:color="auto" w:fill="FFFFFF"/>
        <w:spacing w:before="0" w:beforeAutospacing="0" w:after="0" w:afterAutospacing="0"/>
        <w:ind w:firstLine="284"/>
        <w:jc w:val="both"/>
        <w:rPr>
          <w:sz w:val="22"/>
          <w:szCs w:val="22"/>
        </w:rPr>
      </w:pPr>
      <w:r w:rsidRPr="00D50E33">
        <w:rPr>
          <w:sz w:val="22"/>
          <w:szCs w:val="22"/>
          <w:shd w:val="clear" w:color="auto" w:fill="FEFFFF"/>
        </w:rPr>
        <w:t>·</w:t>
      </w:r>
      <w:r w:rsidRPr="00D50E33">
        <w:rPr>
          <w:b/>
          <w:sz w:val="22"/>
          <w:szCs w:val="22"/>
          <w:shd w:val="clear" w:color="auto" w:fill="FEFFFF"/>
        </w:rPr>
        <w:t>Отрицательная мотивация</w:t>
      </w:r>
      <w:r w:rsidRPr="00D50E33">
        <w:rPr>
          <w:rStyle w:val="apple-converted-space"/>
          <w:sz w:val="22"/>
          <w:szCs w:val="22"/>
          <w:shd w:val="clear" w:color="auto" w:fill="FEFFFF"/>
        </w:rPr>
        <w:t> </w:t>
      </w:r>
      <w:r w:rsidRPr="00D50E33">
        <w:rPr>
          <w:sz w:val="22"/>
          <w:szCs w:val="22"/>
          <w:shd w:val="clear" w:color="auto" w:fill="FEFFFF"/>
        </w:rPr>
        <w:t>основывается на отрицательных стимулах.</w:t>
      </w:r>
    </w:p>
    <w:p w:rsidR="001A4493" w:rsidRPr="00D50E33" w:rsidRDefault="001A4493" w:rsidP="00D50E33">
      <w:pPr>
        <w:pStyle w:val="a4"/>
        <w:shd w:val="clear" w:color="auto" w:fill="FFFFFF"/>
        <w:spacing w:before="0" w:beforeAutospacing="0" w:after="0" w:afterAutospacing="0"/>
        <w:ind w:firstLine="284"/>
        <w:jc w:val="both"/>
        <w:rPr>
          <w:sz w:val="22"/>
          <w:szCs w:val="22"/>
        </w:rPr>
      </w:pPr>
      <w:r w:rsidRPr="00D50E33">
        <w:rPr>
          <w:sz w:val="22"/>
          <w:szCs w:val="22"/>
          <w:shd w:val="clear" w:color="auto" w:fill="FEFFFF"/>
        </w:rPr>
        <w:t>Пример: конструкция - «если я наведу порядок на столе, я получу конфету» или «если я не буду баловаться, то получу конфету» является положительной мотивацией. Конструкция - </w:t>
      </w:r>
      <w:r w:rsidRPr="00D50E33">
        <w:rPr>
          <w:rStyle w:val="apple-converted-space"/>
          <w:sz w:val="22"/>
          <w:szCs w:val="22"/>
          <w:shd w:val="clear" w:color="auto" w:fill="FEFFFF"/>
        </w:rPr>
        <w:t> </w:t>
      </w:r>
      <w:r w:rsidRPr="00D50E33">
        <w:rPr>
          <w:sz w:val="22"/>
          <w:szCs w:val="22"/>
          <w:shd w:val="clear" w:color="auto" w:fill="FEFFFF"/>
        </w:rPr>
        <w:t>«если я наведу порядок на столе, то меня не накажут» или «если я не буду баловаться, то меня не накажут» является отрицательной мотивацией.</w:t>
      </w:r>
    </w:p>
    <w:p w:rsidR="001A4493" w:rsidRPr="00D50E33" w:rsidRDefault="001A4493" w:rsidP="00D50E33">
      <w:pPr>
        <w:pStyle w:val="a4"/>
        <w:shd w:val="clear" w:color="auto" w:fill="FFFFFF"/>
        <w:spacing w:before="0" w:beforeAutospacing="0" w:after="0" w:afterAutospacing="0"/>
        <w:ind w:firstLine="284"/>
        <w:jc w:val="both"/>
        <w:rPr>
          <w:sz w:val="22"/>
          <w:szCs w:val="22"/>
        </w:rPr>
      </w:pPr>
      <w:r w:rsidRPr="00D50E33">
        <w:rPr>
          <w:sz w:val="22"/>
          <w:szCs w:val="22"/>
          <w:shd w:val="clear" w:color="auto" w:fill="FEFFFF"/>
        </w:rPr>
        <w:t>Каждый из перечисленных мотивов в той или иной степени присутствует в мотивационной структуре ребенка 6-7 лет, каждый из них оказывает определенное влияние на формирование и характер его учебной деятельности. Для каждого ребенка степень выраженности и сочетание мотивов учения индивидуальны. Трудность оценки мотивов учения у детей дошкольного возраста заключается в том, что в беседе, как правило, ребенок дает социально одобряемые ответы, т.е. отвечает так, как этого ждут от него взрослые. Например, на вопрос: «Ты хочешь учиться в школе?» - ребенок, не задумываясь, отвечает утвердительно. Есть и другая причина: дошкольнику еще трудно анализировать свои желания и переживания в отношении незнакомой ему ситуации школьного обучения и дать объективный ответ о том, хочет ли он учиться и почему.</w:t>
      </w:r>
    </w:p>
    <w:p w:rsidR="001A4493" w:rsidRPr="00D50E33" w:rsidRDefault="001A4493" w:rsidP="00D50E33">
      <w:pPr>
        <w:pStyle w:val="a4"/>
        <w:shd w:val="clear" w:color="auto" w:fill="FFFFFF"/>
        <w:spacing w:before="0" w:beforeAutospacing="0" w:after="0" w:afterAutospacing="0"/>
        <w:ind w:firstLine="284"/>
        <w:jc w:val="both"/>
        <w:rPr>
          <w:b/>
          <w:sz w:val="22"/>
          <w:szCs w:val="22"/>
        </w:rPr>
      </w:pPr>
      <w:r w:rsidRPr="00D50E33">
        <w:rPr>
          <w:sz w:val="22"/>
          <w:szCs w:val="22"/>
          <w:shd w:val="clear" w:color="auto" w:fill="FEFFFF"/>
        </w:rPr>
        <w:t xml:space="preserve">В формировании у дошкольника мотивов учения решающую роль играет семья, так как основные человеческие потребности, прежде всего социальные и познавательные, закладываются и активно развиваются уже в ранние периоды детства. </w:t>
      </w:r>
      <w:r w:rsidRPr="00D50E33">
        <w:rPr>
          <w:b/>
          <w:sz w:val="22"/>
          <w:szCs w:val="22"/>
          <w:shd w:val="clear" w:color="auto" w:fill="FEFFFF"/>
        </w:rPr>
        <w:t xml:space="preserve">Интерес к новым знаниям, элементарные навыки поиска интересующей информации (в книгах, журналах, справочниках), осознание общественной значимости школьного учения, умение подчинять свое «хочу» слову «надо», желание трудиться и доводить начатое дело до конца, умение сравнивать результаты своей работы с образцом и видеть свои ошибки, стремление к успеху и адекватная </w:t>
      </w:r>
      <w:r w:rsidRPr="00D50E33">
        <w:rPr>
          <w:b/>
          <w:sz w:val="22"/>
          <w:szCs w:val="22"/>
          <w:shd w:val="clear" w:color="auto" w:fill="FEFFFF"/>
        </w:rPr>
        <w:lastRenderedPageBreak/>
        <w:t>самооценка - все это является мотивационной основой школьного учения и формируется, главным образом, в условиях семейного воспитания.</w:t>
      </w:r>
    </w:p>
    <w:p w:rsidR="001A4493" w:rsidRPr="00D50E33" w:rsidRDefault="001A4493" w:rsidP="00D50E33">
      <w:pPr>
        <w:pStyle w:val="a4"/>
        <w:shd w:val="clear" w:color="auto" w:fill="FFFFFF"/>
        <w:spacing w:before="0" w:beforeAutospacing="0" w:after="0" w:afterAutospacing="0"/>
        <w:ind w:firstLine="284"/>
        <w:jc w:val="both"/>
        <w:rPr>
          <w:sz w:val="22"/>
          <w:szCs w:val="22"/>
        </w:rPr>
      </w:pPr>
      <w:r w:rsidRPr="00D50E33">
        <w:rPr>
          <w:sz w:val="22"/>
          <w:szCs w:val="22"/>
          <w:shd w:val="clear" w:color="auto" w:fill="FEFFFF"/>
        </w:rPr>
        <w:t>Ради достижения желаемой цели старшие дошкольники могут выполнять работу, не вызывающую у них интереса: подметать пол, мыть посуду (чтобы разрешили поиграть, посмотреть кинофильм и т. п.). Это свидетельствует о том, что появляются мотивы, формирующиеся на базе не только желаний («хочу»), но и на базе осознания необходимости («надо»). Наиболее сильным стимулятором для дошкольника является поощрение, получение награды. Более слабое стимулирующее воздействие оказывает наказание (в общении с детьми — это, в первую очередь, исключение из игры). Еще слабо действует собственное обещание ребенка, что свидетельствует о неустойчивости его мотивационных установок. Поэтому высказывается точка зрения, что требовать от детей обещаний не только бесполезно, но и вредно, так как они не выполняются, а ряд невыполненных заверений и клятв подкрепляют формирование таких негативных личностных качеств, как необязательность и беспечность.</w:t>
      </w:r>
    </w:p>
    <w:p w:rsidR="00D50E33" w:rsidRPr="00D50E33" w:rsidRDefault="001A4493" w:rsidP="00D50E33">
      <w:pPr>
        <w:pStyle w:val="a4"/>
        <w:shd w:val="clear" w:color="auto" w:fill="FFFFFF"/>
        <w:spacing w:before="0" w:beforeAutospacing="0" w:after="0" w:afterAutospacing="0"/>
        <w:ind w:firstLine="284"/>
        <w:jc w:val="center"/>
        <w:rPr>
          <w:b/>
          <w:sz w:val="22"/>
          <w:szCs w:val="22"/>
          <w:shd w:val="clear" w:color="auto" w:fill="FEFFFF"/>
        </w:rPr>
      </w:pPr>
      <w:r w:rsidRPr="00D50E33">
        <w:rPr>
          <w:b/>
          <w:sz w:val="22"/>
          <w:szCs w:val="22"/>
          <w:shd w:val="clear" w:color="auto" w:fill="FEFFFF"/>
        </w:rPr>
        <w:t>Положительное отношение к обучению создается двумя путями.</w:t>
      </w:r>
    </w:p>
    <w:p w:rsidR="00D50E33" w:rsidRPr="00D50E33" w:rsidRDefault="00D50E33" w:rsidP="00D50E33">
      <w:pPr>
        <w:pStyle w:val="a4"/>
        <w:shd w:val="clear" w:color="auto" w:fill="FFFFFF"/>
        <w:spacing w:before="0" w:beforeAutospacing="0" w:after="0" w:afterAutospacing="0"/>
        <w:ind w:firstLine="284"/>
        <w:jc w:val="center"/>
        <w:rPr>
          <w:b/>
          <w:sz w:val="22"/>
          <w:szCs w:val="22"/>
        </w:rPr>
      </w:pPr>
    </w:p>
    <w:p w:rsidR="001A4493" w:rsidRPr="00D50E33" w:rsidRDefault="001A4493" w:rsidP="00D50E33">
      <w:pPr>
        <w:pStyle w:val="a4"/>
        <w:numPr>
          <w:ilvl w:val="0"/>
          <w:numId w:val="3"/>
        </w:numPr>
        <w:shd w:val="clear" w:color="auto" w:fill="FFFFFF"/>
        <w:tabs>
          <w:tab w:val="left" w:pos="284"/>
        </w:tabs>
        <w:spacing w:before="0" w:beforeAutospacing="0" w:after="0" w:afterAutospacing="0"/>
        <w:ind w:left="0" w:firstLine="284"/>
        <w:jc w:val="both"/>
        <w:rPr>
          <w:sz w:val="22"/>
          <w:szCs w:val="22"/>
        </w:rPr>
      </w:pPr>
      <w:r w:rsidRPr="00D50E33">
        <w:rPr>
          <w:b/>
          <w:sz w:val="22"/>
          <w:szCs w:val="22"/>
          <w:u w:val="single"/>
          <w:shd w:val="clear" w:color="auto" w:fill="FEFFFF"/>
        </w:rPr>
        <w:t>Первый путь</w:t>
      </w:r>
      <w:r w:rsidRPr="00D50E33">
        <w:rPr>
          <w:rStyle w:val="apple-converted-space"/>
          <w:sz w:val="22"/>
          <w:szCs w:val="22"/>
          <w:shd w:val="clear" w:color="auto" w:fill="FEFFFF"/>
        </w:rPr>
        <w:t> </w:t>
      </w:r>
      <w:r w:rsidRPr="00D50E33">
        <w:rPr>
          <w:sz w:val="22"/>
          <w:szCs w:val="22"/>
          <w:shd w:val="clear" w:color="auto" w:fill="FEFFFF"/>
        </w:rPr>
        <w:t xml:space="preserve">создание положительного отношения к деятельности достигается формированием </w:t>
      </w:r>
      <w:r w:rsidRPr="00D50E33">
        <w:rPr>
          <w:b/>
          <w:sz w:val="22"/>
          <w:szCs w:val="22"/>
          <w:shd w:val="clear" w:color="auto" w:fill="FEFFFF"/>
        </w:rPr>
        <w:t>положительных эмоций</w:t>
      </w:r>
      <w:r w:rsidRPr="00D50E33">
        <w:rPr>
          <w:sz w:val="22"/>
          <w:szCs w:val="22"/>
          <w:shd w:val="clear" w:color="auto" w:fill="FEFFFF"/>
        </w:rPr>
        <w:t xml:space="preserve"> (а затем и чувств) в отношении к объекту деятельности, к процессу деятельности, к лицам, с которыми ребенок имеет дело; это отношение формируется на основе выражения педагогом положительного отношения к ребенку и к деятельности, знакомства с прекрасными образцами деятельности, выражения веры в силы и возможности ребенка, одобрения, помощи и выражения положительного отношения к достигнутым результатам его деятельности. С этой точки зрения большое значение имеет успех (при</w:t>
      </w:r>
      <w:r w:rsidRPr="00D50E33">
        <w:rPr>
          <w:rStyle w:val="apple-converted-space"/>
          <w:sz w:val="22"/>
          <w:szCs w:val="22"/>
          <w:shd w:val="clear" w:color="auto" w:fill="FEFFFF"/>
        </w:rPr>
        <w:t> </w:t>
      </w:r>
      <w:r w:rsidRPr="00D50E33">
        <w:rPr>
          <w:sz w:val="22"/>
          <w:szCs w:val="22"/>
          <w:shd w:val="clear" w:color="auto" w:fill="FEFFFF"/>
        </w:rPr>
        <w:t>  посильной, преодолимой трудности задания) и его общественная оценка.</w:t>
      </w:r>
    </w:p>
    <w:p w:rsidR="001A4493" w:rsidRPr="00D50E33" w:rsidRDefault="001A4493" w:rsidP="00D50E33">
      <w:pPr>
        <w:pStyle w:val="a4"/>
        <w:numPr>
          <w:ilvl w:val="0"/>
          <w:numId w:val="2"/>
        </w:numPr>
        <w:shd w:val="clear" w:color="auto" w:fill="FFFFFF"/>
        <w:tabs>
          <w:tab w:val="left" w:pos="284"/>
        </w:tabs>
        <w:spacing w:before="0" w:beforeAutospacing="0" w:after="0" w:afterAutospacing="0"/>
        <w:ind w:left="0" w:firstLine="284"/>
        <w:jc w:val="both"/>
        <w:rPr>
          <w:sz w:val="22"/>
          <w:szCs w:val="22"/>
        </w:rPr>
      </w:pPr>
      <w:r w:rsidRPr="00D50E33">
        <w:rPr>
          <w:b/>
          <w:sz w:val="22"/>
          <w:szCs w:val="22"/>
          <w:u w:val="single"/>
          <w:shd w:val="clear" w:color="auto" w:fill="FEFFFF"/>
        </w:rPr>
        <w:t>Второй путь</w:t>
      </w:r>
      <w:r w:rsidRPr="00D50E33">
        <w:rPr>
          <w:rStyle w:val="apple-converted-space"/>
          <w:sz w:val="22"/>
          <w:szCs w:val="22"/>
          <w:shd w:val="clear" w:color="auto" w:fill="FEFFFF"/>
        </w:rPr>
        <w:t> </w:t>
      </w:r>
      <w:r w:rsidRPr="00D50E33">
        <w:rPr>
          <w:sz w:val="22"/>
          <w:szCs w:val="22"/>
          <w:shd w:val="clear" w:color="auto" w:fill="FEFFFF"/>
        </w:rPr>
        <w:t>создания положительного сознательного отношения к деятельности лежит через формирование понимания смысла деятельности, ее личной и общественной значимости. Понимание это достигается при посредстве образного рассказа о смысле деятельности, доступного объяснения и показа значимого результата и т.п.</w:t>
      </w:r>
      <w:r w:rsidRPr="00D50E33">
        <w:rPr>
          <w:rStyle w:val="apple-converted-space"/>
          <w:sz w:val="22"/>
          <w:szCs w:val="22"/>
          <w:shd w:val="clear" w:color="auto" w:fill="FEFFFF"/>
        </w:rPr>
        <w:t> </w:t>
      </w:r>
      <w:r w:rsidRPr="00D50E33">
        <w:rPr>
          <w:sz w:val="22"/>
          <w:szCs w:val="22"/>
          <w:shd w:val="clear" w:color="auto" w:fill="FEFFFF"/>
        </w:rPr>
        <w:t>Если воспитание интереса ограничивается созданием положительного отношения, то занятие той или иной деятельностью будет выражением любви или долга. Такого рода деятельность не содержит еще самого существенного для интереса познавательного характера. При малейшем изменении отношения, при исчезновении привлекательных объектов, ребенка покидает стремление заниматься этой деятельностью. Интерес возникает лишь в ходе правильно организованной деятельности.</w:t>
      </w:r>
    </w:p>
    <w:p w:rsidR="00D50E33" w:rsidRPr="00D50E33" w:rsidRDefault="001A4493" w:rsidP="00D50E33">
      <w:pPr>
        <w:pStyle w:val="a4"/>
        <w:shd w:val="clear" w:color="auto" w:fill="FFFFFF"/>
        <w:spacing w:before="0" w:beforeAutospacing="0" w:after="0" w:afterAutospacing="0"/>
        <w:ind w:firstLine="284"/>
        <w:jc w:val="center"/>
        <w:rPr>
          <w:b/>
          <w:sz w:val="22"/>
          <w:szCs w:val="22"/>
          <w:shd w:val="clear" w:color="auto" w:fill="FEFFFF"/>
        </w:rPr>
      </w:pPr>
      <w:r w:rsidRPr="00D50E33">
        <w:rPr>
          <w:b/>
          <w:sz w:val="22"/>
          <w:szCs w:val="22"/>
          <w:shd w:val="clear" w:color="auto" w:fill="FEFFFF"/>
        </w:rPr>
        <w:t xml:space="preserve">Какие же условия необходимы для целенаправленного воздействия </w:t>
      </w:r>
    </w:p>
    <w:p w:rsidR="001A4493" w:rsidRPr="00D50E33" w:rsidRDefault="001A4493" w:rsidP="00D50E33">
      <w:pPr>
        <w:pStyle w:val="a4"/>
        <w:shd w:val="clear" w:color="auto" w:fill="FFFFFF"/>
        <w:spacing w:before="0" w:beforeAutospacing="0" w:after="0" w:afterAutospacing="0"/>
        <w:ind w:firstLine="284"/>
        <w:jc w:val="center"/>
        <w:rPr>
          <w:b/>
          <w:sz w:val="22"/>
          <w:szCs w:val="22"/>
        </w:rPr>
      </w:pPr>
      <w:r w:rsidRPr="00D50E33">
        <w:rPr>
          <w:b/>
          <w:sz w:val="22"/>
          <w:szCs w:val="22"/>
          <w:shd w:val="clear" w:color="auto" w:fill="FEFFFF"/>
        </w:rPr>
        <w:t>на мотивационную сферу детей?</w:t>
      </w:r>
    </w:p>
    <w:p w:rsidR="001A4493" w:rsidRPr="00D50E33" w:rsidRDefault="00D50E33" w:rsidP="00D50E33">
      <w:pPr>
        <w:pStyle w:val="a4"/>
        <w:shd w:val="clear" w:color="auto" w:fill="FFFFFF"/>
        <w:spacing w:before="0" w:beforeAutospacing="0" w:after="0" w:afterAutospacing="0"/>
        <w:ind w:firstLine="284"/>
        <w:jc w:val="both"/>
        <w:rPr>
          <w:i/>
          <w:sz w:val="22"/>
          <w:szCs w:val="22"/>
        </w:rPr>
      </w:pPr>
      <w:r w:rsidRPr="00D50E33">
        <w:rPr>
          <w:i/>
          <w:sz w:val="22"/>
          <w:szCs w:val="22"/>
          <w:shd w:val="clear" w:color="auto" w:fill="FEFFFF"/>
        </w:rPr>
        <w:t>1.</w:t>
      </w:r>
      <w:r w:rsidR="001A4493" w:rsidRPr="00D50E33">
        <w:rPr>
          <w:i/>
          <w:sz w:val="22"/>
          <w:szCs w:val="22"/>
          <w:shd w:val="clear" w:color="auto" w:fill="FEFFFF"/>
        </w:rPr>
        <w:t>Важно у ребенка вызвать интерес к деятельности, стимулируя тем самым </w:t>
      </w:r>
      <w:r w:rsidR="001A4493" w:rsidRPr="00D50E33">
        <w:rPr>
          <w:rStyle w:val="apple-converted-space"/>
          <w:i/>
          <w:sz w:val="22"/>
          <w:szCs w:val="22"/>
          <w:shd w:val="clear" w:color="auto" w:fill="FEFFFF"/>
        </w:rPr>
        <w:t> </w:t>
      </w:r>
      <w:r w:rsidR="001A4493" w:rsidRPr="00D50E33">
        <w:rPr>
          <w:i/>
          <w:sz w:val="22"/>
          <w:szCs w:val="22"/>
          <w:shd w:val="clear" w:color="auto" w:fill="FEFFFF"/>
        </w:rPr>
        <w:t>его любознательность.</w:t>
      </w:r>
    </w:p>
    <w:p w:rsidR="001A4493" w:rsidRPr="00D50E33" w:rsidRDefault="00D50E33" w:rsidP="00D50E33">
      <w:pPr>
        <w:pStyle w:val="listparagraph"/>
        <w:shd w:val="clear" w:color="auto" w:fill="FFFFFF"/>
        <w:spacing w:before="0" w:beforeAutospacing="0" w:after="0" w:afterAutospacing="0"/>
        <w:ind w:firstLine="284"/>
        <w:jc w:val="both"/>
        <w:rPr>
          <w:i/>
          <w:sz w:val="22"/>
          <w:szCs w:val="22"/>
        </w:rPr>
      </w:pPr>
      <w:r w:rsidRPr="00D50E33">
        <w:rPr>
          <w:i/>
          <w:sz w:val="22"/>
          <w:szCs w:val="22"/>
          <w:shd w:val="clear" w:color="auto" w:fill="FEFFFF"/>
        </w:rPr>
        <w:t>2.</w:t>
      </w:r>
      <w:r w:rsidR="001A4493" w:rsidRPr="00D50E33">
        <w:rPr>
          <w:i/>
          <w:sz w:val="22"/>
          <w:szCs w:val="22"/>
          <w:shd w:val="clear" w:color="auto" w:fill="FEFFFF"/>
        </w:rPr>
        <w:t>Строить процесс обучения по принципу сотрудничества с педагогом, по принципу педагогической поддержки, а</w:t>
      </w:r>
      <w:bookmarkStart w:id="0" w:name="_GoBack"/>
      <w:bookmarkEnd w:id="0"/>
      <w:r w:rsidR="001A4493" w:rsidRPr="00D50E33">
        <w:rPr>
          <w:i/>
          <w:sz w:val="22"/>
          <w:szCs w:val="22"/>
          <w:shd w:val="clear" w:color="auto" w:fill="FEFFFF"/>
        </w:rPr>
        <w:t xml:space="preserve"> это значит - верить в каждого ребенка и его возможности; оценивать не личность, а действия, поступки; видеть ценность не только результата, но и самого процесса взаимодействия с ребенком; проявлять внимание к каждому ребенку постоянно, радуясь его самостоятельным действиям, поощряя их; не торопиться с выводами; помогать каждому в поиске своего «Я», в сохранении уникальности.</w:t>
      </w:r>
    </w:p>
    <w:p w:rsidR="001A4493" w:rsidRPr="00D50E33" w:rsidRDefault="00D50E33" w:rsidP="00D50E33">
      <w:pPr>
        <w:pStyle w:val="listparagraph"/>
        <w:shd w:val="clear" w:color="auto" w:fill="FFFFFF"/>
        <w:spacing w:before="0" w:beforeAutospacing="0" w:after="0" w:afterAutospacing="0"/>
        <w:ind w:firstLine="284"/>
        <w:jc w:val="both"/>
        <w:rPr>
          <w:i/>
          <w:sz w:val="22"/>
          <w:szCs w:val="22"/>
        </w:rPr>
      </w:pPr>
      <w:r w:rsidRPr="00D50E33">
        <w:rPr>
          <w:i/>
          <w:sz w:val="22"/>
          <w:szCs w:val="22"/>
          <w:shd w:val="clear" w:color="auto" w:fill="FEFFFF"/>
        </w:rPr>
        <w:t>3.</w:t>
      </w:r>
      <w:r w:rsidR="001A4493" w:rsidRPr="00D50E33">
        <w:rPr>
          <w:i/>
          <w:sz w:val="22"/>
          <w:szCs w:val="22"/>
          <w:shd w:val="clear" w:color="auto" w:fill="FEFFFF"/>
        </w:rPr>
        <w:t>Учить детей планировать свою деятельность, определять цель деятельности и предвидеть результат.</w:t>
      </w:r>
    </w:p>
    <w:p w:rsidR="001A4493" w:rsidRPr="00D50E33" w:rsidRDefault="00D50E33" w:rsidP="00D50E33">
      <w:pPr>
        <w:pStyle w:val="listparagraph"/>
        <w:shd w:val="clear" w:color="auto" w:fill="FFFFFF"/>
        <w:spacing w:before="0" w:beforeAutospacing="0" w:after="0" w:afterAutospacing="0"/>
        <w:ind w:firstLine="284"/>
        <w:jc w:val="both"/>
        <w:rPr>
          <w:i/>
          <w:sz w:val="22"/>
          <w:szCs w:val="22"/>
        </w:rPr>
      </w:pPr>
      <w:r w:rsidRPr="00D50E33">
        <w:rPr>
          <w:i/>
          <w:sz w:val="22"/>
          <w:szCs w:val="22"/>
          <w:shd w:val="clear" w:color="auto" w:fill="FEFFFF"/>
        </w:rPr>
        <w:t>4.</w:t>
      </w:r>
      <w:r w:rsidR="001A4493" w:rsidRPr="00D50E33">
        <w:rPr>
          <w:i/>
          <w:sz w:val="22"/>
          <w:szCs w:val="22"/>
          <w:shd w:val="clear" w:color="auto" w:fill="FEFFFF"/>
        </w:rPr>
        <w:t>Построение деятельности с таким расчетом, чтобы в процессе работы возникали все новые вопросы и ставились все новые задачи, которые становились бы неисчерпаемыми на данном занятии.</w:t>
      </w:r>
    </w:p>
    <w:p w:rsidR="001A4493" w:rsidRPr="00D50E33" w:rsidRDefault="00D50E33" w:rsidP="00D50E33">
      <w:pPr>
        <w:pStyle w:val="listparagraph"/>
        <w:shd w:val="clear" w:color="auto" w:fill="FFFFFF"/>
        <w:spacing w:before="0" w:beforeAutospacing="0" w:after="0" w:afterAutospacing="0"/>
        <w:ind w:firstLine="284"/>
        <w:jc w:val="both"/>
        <w:rPr>
          <w:i/>
          <w:sz w:val="22"/>
          <w:szCs w:val="22"/>
        </w:rPr>
      </w:pPr>
      <w:r w:rsidRPr="00D50E33">
        <w:rPr>
          <w:i/>
          <w:sz w:val="22"/>
          <w:szCs w:val="22"/>
          <w:shd w:val="clear" w:color="auto" w:fill="FEFFFF"/>
        </w:rPr>
        <w:t>5.</w:t>
      </w:r>
      <w:r w:rsidR="001A4493" w:rsidRPr="00D50E33">
        <w:rPr>
          <w:i/>
          <w:sz w:val="22"/>
          <w:szCs w:val="22"/>
          <w:shd w:val="clear" w:color="auto" w:fill="FEFFFF"/>
        </w:rPr>
        <w:t>Учить детей грамотному объяснению своих успехов и неудач.</w:t>
      </w:r>
    </w:p>
    <w:p w:rsidR="001A4493" w:rsidRPr="00D50E33" w:rsidRDefault="00D50E33" w:rsidP="00D50E33">
      <w:pPr>
        <w:pStyle w:val="listparagraph"/>
        <w:shd w:val="clear" w:color="auto" w:fill="FFFFFF"/>
        <w:spacing w:before="0" w:beforeAutospacing="0" w:after="0" w:afterAutospacing="0"/>
        <w:ind w:firstLine="284"/>
        <w:jc w:val="both"/>
        <w:rPr>
          <w:i/>
          <w:sz w:val="22"/>
          <w:szCs w:val="22"/>
        </w:rPr>
      </w:pPr>
      <w:r w:rsidRPr="00D50E33">
        <w:rPr>
          <w:i/>
          <w:sz w:val="22"/>
          <w:szCs w:val="22"/>
          <w:shd w:val="clear" w:color="auto" w:fill="FEFFFF"/>
        </w:rPr>
        <w:t>6.</w:t>
      </w:r>
      <w:r w:rsidR="001A4493" w:rsidRPr="00D50E33">
        <w:rPr>
          <w:i/>
          <w:sz w:val="22"/>
          <w:szCs w:val="22"/>
          <w:shd w:val="clear" w:color="auto" w:fill="FEFFFF"/>
        </w:rPr>
        <w:t>Оценка педагога повышает мотивацию, если она относится не к способностям ребенка в целом, а к тем усилиям, которые прилагает ребенок при выполнении задания. Педагогу необходимо помнить, что правильнее будет сравнивать успехи ребенка не с успехами других детей, а с его прежними результатами.</w:t>
      </w:r>
    </w:p>
    <w:p w:rsidR="001A4493" w:rsidRPr="00D50E33" w:rsidRDefault="00D50E33" w:rsidP="00D50E33">
      <w:pPr>
        <w:pStyle w:val="listparagraph"/>
        <w:shd w:val="clear" w:color="auto" w:fill="FFFFFF"/>
        <w:spacing w:before="0" w:beforeAutospacing="0" w:after="0" w:afterAutospacing="0"/>
        <w:ind w:firstLine="284"/>
        <w:jc w:val="both"/>
        <w:rPr>
          <w:i/>
          <w:sz w:val="22"/>
          <w:szCs w:val="22"/>
        </w:rPr>
      </w:pPr>
      <w:r w:rsidRPr="00D50E33">
        <w:rPr>
          <w:i/>
          <w:sz w:val="22"/>
          <w:szCs w:val="22"/>
          <w:shd w:val="clear" w:color="auto" w:fill="FEFFFF"/>
        </w:rPr>
        <w:t xml:space="preserve">7. </w:t>
      </w:r>
      <w:r w:rsidR="001A4493" w:rsidRPr="00D50E33">
        <w:rPr>
          <w:i/>
          <w:sz w:val="22"/>
          <w:szCs w:val="22"/>
          <w:shd w:val="clear" w:color="auto" w:fill="FEFFFF"/>
        </w:rPr>
        <w:t>Поддержка детской активности, исследовательского интереса и любопытства. Взрослый стремится не только передать инициативу ребенку, но и поддержать ее, то есть помочь воплотить детские замыслы, найти возможные ошибки, справиться с возникающими трудностями.</w:t>
      </w:r>
    </w:p>
    <w:p w:rsidR="001A4493" w:rsidRPr="00D50E33" w:rsidRDefault="001A4493" w:rsidP="00D50E33">
      <w:pPr>
        <w:pStyle w:val="a4"/>
        <w:shd w:val="clear" w:color="auto" w:fill="FFFFFF"/>
        <w:spacing w:before="0" w:beforeAutospacing="0" w:after="0" w:afterAutospacing="0"/>
        <w:ind w:firstLine="284"/>
        <w:jc w:val="both"/>
        <w:rPr>
          <w:sz w:val="22"/>
          <w:szCs w:val="22"/>
        </w:rPr>
      </w:pPr>
      <w:r w:rsidRPr="00D50E33">
        <w:rPr>
          <w:sz w:val="22"/>
          <w:szCs w:val="22"/>
          <w:shd w:val="clear" w:color="auto" w:fill="FEFFFF"/>
        </w:rPr>
        <w:t>Среди условий, способствующих становлению познавательной активности, большинство авторов называют игру и общение со взрослым. Взрослый передает ребенку не только средства и способы познавательной деятельности, развивает познавательные способности, </w:t>
      </w:r>
      <w:r w:rsidRPr="00D50E33">
        <w:rPr>
          <w:rStyle w:val="apple-converted-space"/>
          <w:sz w:val="22"/>
          <w:szCs w:val="22"/>
          <w:shd w:val="clear" w:color="auto" w:fill="FEFFFF"/>
        </w:rPr>
        <w:t> </w:t>
      </w:r>
      <w:r w:rsidRPr="00D50E33">
        <w:rPr>
          <w:sz w:val="22"/>
          <w:szCs w:val="22"/>
          <w:shd w:val="clear" w:color="auto" w:fill="FEFFFF"/>
        </w:rPr>
        <w:t>но и свое отношение к этой деятельности. При участии взрослого ребенок имеет возможность обратиться за помощью, исправить ошибки, выбрать задание соответствующего уровня сложности. Но главное - взрослый наделяет смыслом новую для ребенка познавательную деятельность, помогает удержать мотивацию и направить ребёнка на решение задачи.</w:t>
      </w:r>
    </w:p>
    <w:p w:rsidR="001A4493" w:rsidRPr="00D50E33" w:rsidRDefault="001A4493" w:rsidP="00D50E33">
      <w:pPr>
        <w:pStyle w:val="a4"/>
        <w:shd w:val="clear" w:color="auto" w:fill="FFFFFF"/>
        <w:spacing w:before="0" w:beforeAutospacing="0" w:after="0" w:afterAutospacing="0"/>
        <w:ind w:firstLine="284"/>
        <w:jc w:val="both"/>
        <w:rPr>
          <w:sz w:val="22"/>
          <w:szCs w:val="22"/>
          <w:shd w:val="clear" w:color="auto" w:fill="FEFFFF"/>
        </w:rPr>
      </w:pPr>
      <w:r w:rsidRPr="00D50E33">
        <w:rPr>
          <w:sz w:val="22"/>
          <w:szCs w:val="22"/>
          <w:shd w:val="clear" w:color="auto" w:fill="FEFFFF"/>
        </w:rPr>
        <w:t>Таким образом,</w:t>
      </w:r>
      <w:r w:rsidRPr="00D50E33">
        <w:rPr>
          <w:rStyle w:val="apple-converted-space"/>
          <w:sz w:val="22"/>
          <w:szCs w:val="22"/>
          <w:shd w:val="clear" w:color="auto" w:fill="FEFFFF"/>
        </w:rPr>
        <w:t> </w:t>
      </w:r>
      <w:r w:rsidRPr="00D50E33">
        <w:rPr>
          <w:sz w:val="22"/>
          <w:szCs w:val="22"/>
          <w:shd w:val="clear" w:color="auto" w:fill="FEFFFF"/>
        </w:rPr>
        <w:t>учебная мотивация складывается у старшего дошкольника при наличии выраженной познавательной потребности и умения трудиться, самым важным в этот период считается соподчинение мотивов. Оно появляется в начале дошкольного возраста и затем последовательно развивается. Вместе с формированием системы мотивов меняется отношение к окружающему миру взрослым и сверстникам и от того, смогут ли взрослые уловить эти перемены, понять изменения, происходящие с ребенком и в соответствии с этим изменить свое отношение, будет зависеть положительный результат в развитии мотивационной сферы.</w:t>
      </w:r>
    </w:p>
    <w:p w:rsidR="00D50E33" w:rsidRPr="00D50E33" w:rsidRDefault="00D50E33" w:rsidP="00D50E33">
      <w:pPr>
        <w:pStyle w:val="a4"/>
        <w:shd w:val="clear" w:color="auto" w:fill="FFFFFF"/>
        <w:spacing w:before="0" w:beforeAutospacing="0" w:after="0" w:afterAutospacing="0"/>
        <w:ind w:firstLine="284"/>
        <w:jc w:val="both"/>
        <w:rPr>
          <w:sz w:val="22"/>
          <w:szCs w:val="22"/>
        </w:rPr>
      </w:pPr>
    </w:p>
    <w:p w:rsidR="007F1CEF" w:rsidRPr="00D50E33" w:rsidRDefault="001A4493" w:rsidP="001A4493">
      <w:pPr>
        <w:spacing w:after="0" w:line="240" w:lineRule="auto"/>
        <w:jc w:val="both"/>
        <w:rPr>
          <w:rFonts w:ascii="Times New Roman" w:hAnsi="Times New Roman" w:cs="Times New Roman"/>
        </w:rPr>
      </w:pPr>
      <w:r w:rsidRPr="00D50E33">
        <w:rPr>
          <w:rFonts w:ascii="Times New Roman" w:hAnsi="Times New Roman" w:cs="Times New Roman"/>
          <w:b/>
        </w:rPr>
        <w:t>Источник:</w:t>
      </w:r>
      <w:r w:rsidRPr="00D50E33">
        <w:rPr>
          <w:rFonts w:ascii="Times New Roman" w:hAnsi="Times New Roman" w:cs="Times New Roman"/>
        </w:rPr>
        <w:t xml:space="preserve"> http://ds126.caduk.ru/p25aa1/p16aa1.html</w:t>
      </w:r>
    </w:p>
    <w:sectPr w:rsidR="007F1CEF" w:rsidRPr="00D50E33" w:rsidSect="001A449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371F"/>
    <w:multiLevelType w:val="hybridMultilevel"/>
    <w:tmpl w:val="9C585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70684"/>
    <w:multiLevelType w:val="hybridMultilevel"/>
    <w:tmpl w:val="C72A4E7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3EC122DE"/>
    <w:multiLevelType w:val="hybridMultilevel"/>
    <w:tmpl w:val="931C0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1A4493"/>
    <w:rsid w:val="001A4493"/>
    <w:rsid w:val="0021002D"/>
    <w:rsid w:val="002A0BB0"/>
    <w:rsid w:val="006D227E"/>
    <w:rsid w:val="007F1CEF"/>
    <w:rsid w:val="00D50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0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paragraph"/>
    <w:basedOn w:val="a"/>
    <w:rsid w:val="001A4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A4493"/>
    <w:rPr>
      <w:b/>
      <w:bCs/>
    </w:rPr>
  </w:style>
  <w:style w:type="character" w:customStyle="1" w:styleId="apple-converted-space">
    <w:name w:val="apple-converted-space"/>
    <w:basedOn w:val="a0"/>
    <w:rsid w:val="001A4493"/>
  </w:style>
  <w:style w:type="paragraph" w:styleId="a4">
    <w:name w:val="Normal (Web)"/>
    <w:basedOn w:val="a"/>
    <w:uiPriority w:val="99"/>
    <w:unhideWhenUsed/>
    <w:rsid w:val="001A4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paragraph"/>
    <w:basedOn w:val="a"/>
    <w:rsid w:val="001A4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A4493"/>
    <w:rPr>
      <w:b/>
      <w:bCs/>
    </w:rPr>
  </w:style>
  <w:style w:type="character" w:customStyle="1" w:styleId="apple-converted-space">
    <w:name w:val="apple-converted-space"/>
    <w:basedOn w:val="a0"/>
    <w:rsid w:val="001A4493"/>
  </w:style>
  <w:style w:type="paragraph" w:styleId="a4">
    <w:name w:val="Normal (Web)"/>
    <w:basedOn w:val="a"/>
    <w:uiPriority w:val="99"/>
    <w:unhideWhenUsed/>
    <w:rsid w:val="001A4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96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1584</Words>
  <Characters>9031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2015-09-04T08:09:00Z</cp:lastPrinted>
  <dcterms:created xsi:type="dcterms:W3CDTF">2015-09-04T07:49:00Z</dcterms:created>
  <dcterms:modified xsi:type="dcterms:W3CDTF">2016-09-13T12:15:00Z</dcterms:modified>
</cp:coreProperties>
</file>