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48" w:rsidRDefault="00B82723" w:rsidP="00B82723">
      <w:pPr>
        <w:pStyle w:val="a3"/>
        <w:tabs>
          <w:tab w:val="left" w:pos="142"/>
          <w:tab w:val="left" w:pos="284"/>
        </w:tabs>
        <w:ind w:left="1418" w:right="1274"/>
        <w:jc w:val="center"/>
        <w:rPr>
          <w:rFonts w:ascii="Times New Roman" w:hAnsi="Times New Roman" w:cs="Times New Roman"/>
          <w:b/>
          <w:color w:val="C00000"/>
          <w:sz w:val="28"/>
          <w:szCs w:val="28"/>
        </w:rPr>
      </w:pPr>
      <w:r w:rsidRPr="00B82723">
        <w:rPr>
          <w:rFonts w:ascii="Times New Roman" w:hAnsi="Times New Roman" w:cs="Times New Roman"/>
          <w:b/>
          <w:noProof/>
          <w:color w:val="C00000"/>
          <w:sz w:val="28"/>
          <w:szCs w:val="28"/>
          <w:lang w:eastAsia="ru-RU"/>
        </w:rPr>
        <w:drawing>
          <wp:anchor distT="0" distB="0" distL="114300" distR="114300" simplePos="0" relativeHeight="251658240" behindDoc="1" locked="0" layoutInCell="1" allowOverlap="1">
            <wp:simplePos x="0" y="0"/>
            <wp:positionH relativeFrom="column">
              <wp:posOffset>-264795</wp:posOffset>
            </wp:positionH>
            <wp:positionV relativeFrom="paragraph">
              <wp:posOffset>-264795</wp:posOffset>
            </wp:positionV>
            <wp:extent cx="7400925" cy="9972675"/>
            <wp:effectExtent l="1905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lum bright="10000"/>
                    </a:blip>
                    <a:srcRect/>
                    <a:stretch>
                      <a:fillRect/>
                    </a:stretch>
                  </pic:blipFill>
                  <pic:spPr bwMode="auto">
                    <a:xfrm>
                      <a:off x="0" y="0"/>
                      <a:ext cx="7400925" cy="9972675"/>
                    </a:xfrm>
                    <a:prstGeom prst="rect">
                      <a:avLst/>
                    </a:prstGeom>
                    <a:noFill/>
                    <a:ln w="9525">
                      <a:noFill/>
                      <a:miter lim="800000"/>
                      <a:headEnd/>
                      <a:tailEnd/>
                    </a:ln>
                  </pic:spPr>
                </pic:pic>
              </a:graphicData>
            </a:graphic>
          </wp:anchor>
        </w:drawing>
      </w:r>
      <w:r w:rsidR="00485E48">
        <w:rPr>
          <w:rFonts w:ascii="Times New Roman" w:hAnsi="Times New Roman" w:cs="Times New Roman"/>
          <w:b/>
          <w:color w:val="C00000"/>
          <w:sz w:val="28"/>
          <w:szCs w:val="28"/>
        </w:rPr>
        <w:t xml:space="preserve"> </w:t>
      </w:r>
    </w:p>
    <w:p w:rsidR="00B82723" w:rsidRPr="00B82723" w:rsidRDefault="00B82723" w:rsidP="00B82723">
      <w:pPr>
        <w:pStyle w:val="a3"/>
        <w:tabs>
          <w:tab w:val="left" w:pos="142"/>
          <w:tab w:val="left" w:pos="284"/>
        </w:tabs>
        <w:ind w:left="1418" w:right="1274"/>
        <w:jc w:val="center"/>
        <w:rPr>
          <w:rFonts w:ascii="Times New Roman" w:hAnsi="Times New Roman" w:cs="Times New Roman"/>
          <w:b/>
          <w:color w:val="C00000"/>
          <w:sz w:val="28"/>
          <w:szCs w:val="28"/>
        </w:rPr>
      </w:pPr>
      <w:r w:rsidRPr="00B82723">
        <w:rPr>
          <w:rFonts w:ascii="Times New Roman" w:hAnsi="Times New Roman" w:cs="Times New Roman"/>
          <w:b/>
          <w:color w:val="C00000"/>
          <w:sz w:val="28"/>
          <w:szCs w:val="28"/>
        </w:rPr>
        <w:t>Рекомендации для родителей</w:t>
      </w:r>
    </w:p>
    <w:p w:rsidR="00B82723" w:rsidRPr="00485E48" w:rsidRDefault="00B82723" w:rsidP="00485E48">
      <w:pPr>
        <w:pStyle w:val="a3"/>
        <w:tabs>
          <w:tab w:val="left" w:pos="142"/>
          <w:tab w:val="left" w:pos="284"/>
        </w:tabs>
        <w:ind w:left="1418" w:right="1274"/>
        <w:jc w:val="center"/>
        <w:rPr>
          <w:rFonts w:ascii="Times New Roman" w:hAnsi="Times New Roman" w:cs="Times New Roman"/>
          <w:b/>
          <w:color w:val="C00000"/>
          <w:sz w:val="28"/>
          <w:szCs w:val="28"/>
        </w:rPr>
      </w:pPr>
      <w:r w:rsidRPr="00B82723">
        <w:rPr>
          <w:rFonts w:ascii="Times New Roman" w:hAnsi="Times New Roman" w:cs="Times New Roman"/>
          <w:b/>
          <w:color w:val="C00000"/>
          <w:sz w:val="28"/>
          <w:szCs w:val="28"/>
        </w:rPr>
        <w:t>"Песочные игры"</w:t>
      </w:r>
    </w:p>
    <w:p w:rsidR="00B82723" w:rsidRPr="00B82723" w:rsidRDefault="00B82723" w:rsidP="00B82723">
      <w:pPr>
        <w:pStyle w:val="a3"/>
        <w:tabs>
          <w:tab w:val="left" w:pos="142"/>
          <w:tab w:val="left" w:pos="284"/>
        </w:tabs>
        <w:ind w:left="1418" w:right="1841"/>
        <w:jc w:val="center"/>
        <w:rPr>
          <w:rFonts w:ascii="Times New Roman" w:hAnsi="Times New Roman" w:cs="Times New Roman"/>
          <w:b/>
          <w:color w:val="006600"/>
          <w:sz w:val="28"/>
          <w:szCs w:val="28"/>
        </w:rPr>
      </w:pPr>
      <w:r w:rsidRPr="00B82723">
        <w:rPr>
          <w:rFonts w:ascii="Times New Roman" w:hAnsi="Times New Roman" w:cs="Times New Roman"/>
          <w:b/>
          <w:color w:val="006600"/>
          <w:sz w:val="28"/>
          <w:szCs w:val="28"/>
        </w:rPr>
        <w:t>Игры, развивающие познавательные процессы и снимающие эмоциональное напряжение.</w:t>
      </w:r>
    </w:p>
    <w:p w:rsidR="00700572" w:rsidRPr="00485E48" w:rsidRDefault="00700572" w:rsidP="00700572">
      <w:pPr>
        <w:pStyle w:val="a3"/>
        <w:tabs>
          <w:tab w:val="left" w:pos="142"/>
          <w:tab w:val="left" w:pos="284"/>
        </w:tabs>
        <w:ind w:left="0" w:right="1841"/>
        <w:jc w:val="center"/>
        <w:rPr>
          <w:rFonts w:ascii="Times New Roman" w:hAnsi="Times New Roman" w:cs="Times New Roman"/>
          <w:b/>
          <w:color w:val="006600"/>
          <w:sz w:val="16"/>
          <w:szCs w:val="16"/>
        </w:rPr>
      </w:pP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«Здравствуй, песочек!».</w:t>
      </w:r>
      <w:r w:rsidRPr="00485E48">
        <w:rPr>
          <w:rFonts w:ascii="Times New Roman" w:hAnsi="Times New Roman" w:cs="Times New Roman"/>
          <w:b/>
          <w:color w:val="002060"/>
          <w:sz w:val="24"/>
          <w:szCs w:val="24"/>
        </w:rPr>
        <w:t xml:space="preserve"> Взрослый показывает ребенку, проводя волнообразными движениями обеими кистями рук, подушечками пальцев, по поверхности песка, оставляя волнистые линии. Затем делают эти движения вместе.</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«Песочный дождик».</w:t>
      </w:r>
      <w:r w:rsidRPr="00485E48">
        <w:rPr>
          <w:rFonts w:ascii="Times New Roman" w:hAnsi="Times New Roman" w:cs="Times New Roman"/>
          <w:b/>
          <w:color w:val="002060"/>
          <w:sz w:val="24"/>
          <w:szCs w:val="24"/>
        </w:rPr>
        <w:t xml:space="preserve"> Взрослый показывает, что песочек рассыпчатый, просыпая его через сито, затем</w:t>
      </w:r>
      <w:r w:rsidR="00B82723" w:rsidRPr="00485E48">
        <w:rPr>
          <w:rFonts w:ascii="Times New Roman" w:hAnsi="Times New Roman" w:cs="Times New Roman"/>
          <w:b/>
          <w:color w:val="002060"/>
          <w:sz w:val="24"/>
          <w:szCs w:val="24"/>
        </w:rPr>
        <w:t>,</w:t>
      </w:r>
      <w:r w:rsidRPr="00485E48">
        <w:rPr>
          <w:rFonts w:ascii="Times New Roman" w:hAnsi="Times New Roman" w:cs="Times New Roman"/>
          <w:b/>
          <w:color w:val="002060"/>
          <w:sz w:val="24"/>
          <w:szCs w:val="24"/>
        </w:rPr>
        <w:t xml:space="preserve"> то  же выполняет ребёнок.</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«Следы на песке».</w:t>
      </w:r>
      <w:r w:rsidRPr="00485E48">
        <w:rPr>
          <w:rFonts w:ascii="Times New Roman" w:hAnsi="Times New Roman" w:cs="Times New Roman"/>
          <w:b/>
          <w:color w:val="002060"/>
          <w:sz w:val="24"/>
          <w:szCs w:val="24"/>
        </w:rPr>
        <w:t xml:space="preserve"> Можно оставить следы на песке от ладошек и украсить камушками. </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«Настроение на песке».</w:t>
      </w:r>
      <w:r w:rsidRPr="00485E48">
        <w:rPr>
          <w:rFonts w:ascii="Times New Roman" w:hAnsi="Times New Roman" w:cs="Times New Roman"/>
          <w:b/>
          <w:color w:val="002060"/>
          <w:sz w:val="24"/>
          <w:szCs w:val="24"/>
        </w:rPr>
        <w:t xml:space="preserve"> Детям очень нравиться рисовать на песке. Взрослый рисует рожицу с грустным, веселым настроением, затем спрашивает ребенка, какое настроение изображено. После этого малыш сам может по просьбе взрослого войти в роль «художника».</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«Песочные башни».</w:t>
      </w:r>
      <w:r w:rsidRPr="00485E48">
        <w:rPr>
          <w:rFonts w:ascii="Times New Roman" w:hAnsi="Times New Roman" w:cs="Times New Roman"/>
          <w:b/>
          <w:color w:val="002060"/>
          <w:sz w:val="24"/>
          <w:szCs w:val="24"/>
        </w:rPr>
        <w:t xml:space="preserve"> Вылить немного воды на песок, сформировать башенку или использовать формочку, обращая внимание ребенка на то, что из мокрого песка можно лепить, рядом попробовать построить из сухого песка, сделать выводы. Затем можно попробовать просеять мокрый песок, сделать выводы. После показа взрослого ребенок пробует сам.</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«Ручки тоже видят!».</w:t>
      </w:r>
      <w:r w:rsidRPr="00485E48">
        <w:rPr>
          <w:rFonts w:ascii="Times New Roman" w:hAnsi="Times New Roman" w:cs="Times New Roman"/>
          <w:b/>
          <w:color w:val="002060"/>
          <w:sz w:val="24"/>
          <w:szCs w:val="24"/>
        </w:rPr>
        <w:t xml:space="preserve"> Задача малыша состоит в том, чтобы закрытыми глазами откопать заранее по</w:t>
      </w:r>
      <w:bookmarkStart w:id="0" w:name="_GoBack"/>
      <w:bookmarkEnd w:id="0"/>
      <w:r w:rsidRPr="00485E48">
        <w:rPr>
          <w:rFonts w:ascii="Times New Roman" w:hAnsi="Times New Roman" w:cs="Times New Roman"/>
          <w:b/>
          <w:color w:val="002060"/>
          <w:sz w:val="24"/>
          <w:szCs w:val="24"/>
        </w:rPr>
        <w:t>казанные ему игрушки, не более трех-четырех, и, не открывая глаза, узнать, что это за игрушка. Вместо игрушки можно использовать различные фигуры, плоскостные, объемные формы, которые ребенок должен усвоить в этом возрасте.</w:t>
      </w:r>
    </w:p>
    <w:p w:rsidR="00700572" w:rsidRPr="00485E48" w:rsidRDefault="00700572" w:rsidP="00B82723">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«Песочный ветер».</w:t>
      </w:r>
      <w:r w:rsidRPr="00485E48">
        <w:rPr>
          <w:rFonts w:ascii="Times New Roman" w:hAnsi="Times New Roman" w:cs="Times New Roman"/>
          <w:b/>
          <w:color w:val="002060"/>
          <w:sz w:val="24"/>
          <w:szCs w:val="24"/>
        </w:rPr>
        <w:t xml:space="preserve"> Взрослый тихонько дует на песок, раздувая его до дна, образуя при этом «озеро». Также можно закапать в песок разрезанную картинку на 3-4 части, например осеннего кленового листочка. Задача малыша – раздуть эти части и собрать целую картинку, с помощью взрослого. Вместо соломки можно использовать сухую кисточку.</w:t>
      </w:r>
    </w:p>
    <w:p w:rsidR="00485E48" w:rsidRPr="00485E48" w:rsidRDefault="00700572" w:rsidP="00485E48">
      <w:pPr>
        <w:pStyle w:val="a3"/>
        <w:numPr>
          <w:ilvl w:val="0"/>
          <w:numId w:val="1"/>
        </w:numPr>
        <w:tabs>
          <w:tab w:val="left" w:pos="142"/>
          <w:tab w:val="left" w:pos="284"/>
          <w:tab w:val="left" w:pos="1418"/>
          <w:tab w:val="left" w:pos="1560"/>
        </w:tabs>
        <w:ind w:left="1276" w:right="1133" w:firstLine="0"/>
        <w:jc w:val="both"/>
        <w:rPr>
          <w:rFonts w:ascii="Times New Roman" w:hAnsi="Times New Roman" w:cs="Times New Roman"/>
          <w:b/>
          <w:color w:val="002060"/>
          <w:sz w:val="24"/>
          <w:szCs w:val="24"/>
        </w:rPr>
      </w:pPr>
      <w:r w:rsidRPr="00485E48">
        <w:rPr>
          <w:rFonts w:ascii="Times New Roman" w:hAnsi="Times New Roman" w:cs="Times New Roman"/>
          <w:b/>
          <w:color w:val="E36C0A" w:themeColor="accent6" w:themeShade="BF"/>
          <w:sz w:val="24"/>
          <w:szCs w:val="24"/>
        </w:rPr>
        <w:t>«Песочная страна».</w:t>
      </w:r>
      <w:r w:rsidRPr="00485E48">
        <w:rPr>
          <w:rFonts w:ascii="Times New Roman" w:hAnsi="Times New Roman" w:cs="Times New Roman"/>
          <w:b/>
          <w:color w:val="002060"/>
          <w:sz w:val="24"/>
          <w:szCs w:val="24"/>
        </w:rPr>
        <w:t xml:space="preserve"> И, наконец, можно с ребенком вместе построить песочную страну по нарисованной на листе схеме (3 домика, между ними </w:t>
      </w:r>
      <w:proofErr w:type="gramStart"/>
      <w:r w:rsidRPr="00485E48">
        <w:rPr>
          <w:rFonts w:ascii="Times New Roman" w:hAnsi="Times New Roman" w:cs="Times New Roman"/>
          <w:b/>
          <w:color w:val="002060"/>
          <w:sz w:val="24"/>
          <w:szCs w:val="24"/>
        </w:rPr>
        <w:t>протекает речка, около одного домика</w:t>
      </w:r>
      <w:proofErr w:type="gramEnd"/>
      <w:r w:rsidRPr="00485E48">
        <w:rPr>
          <w:rFonts w:ascii="Times New Roman" w:hAnsi="Times New Roman" w:cs="Times New Roman"/>
          <w:b/>
          <w:color w:val="002060"/>
          <w:sz w:val="24"/>
          <w:szCs w:val="24"/>
        </w:rPr>
        <w:t xml:space="preserve"> расположена пальма). А затем придумать историю вместе с ребенком, которая могла бы произойти с жителями этой страны. </w:t>
      </w:r>
    </w:p>
    <w:p w:rsidR="00485E48" w:rsidRDefault="00485E48" w:rsidP="00700572">
      <w:pPr>
        <w:pStyle w:val="a3"/>
        <w:tabs>
          <w:tab w:val="left" w:pos="142"/>
          <w:tab w:val="left" w:pos="284"/>
        </w:tabs>
        <w:ind w:left="0" w:right="212"/>
        <w:jc w:val="center"/>
        <w:rPr>
          <w:rFonts w:ascii="Times New Roman" w:hAnsi="Times New Roman" w:cs="Times New Roman"/>
          <w:b/>
          <w:color w:val="984806" w:themeColor="accent6" w:themeShade="80"/>
          <w:sz w:val="24"/>
          <w:szCs w:val="24"/>
        </w:rPr>
      </w:pPr>
    </w:p>
    <w:p w:rsidR="00B119AB" w:rsidRPr="00485E48" w:rsidRDefault="00700572" w:rsidP="00700572">
      <w:pPr>
        <w:pStyle w:val="a3"/>
        <w:tabs>
          <w:tab w:val="left" w:pos="142"/>
          <w:tab w:val="left" w:pos="284"/>
        </w:tabs>
        <w:ind w:left="0" w:right="212"/>
        <w:jc w:val="center"/>
        <w:rPr>
          <w:rFonts w:ascii="Times New Roman" w:hAnsi="Times New Roman" w:cs="Times New Roman"/>
          <w:b/>
          <w:color w:val="984806" w:themeColor="accent6" w:themeShade="80"/>
          <w:sz w:val="24"/>
          <w:szCs w:val="24"/>
        </w:rPr>
      </w:pPr>
      <w:r w:rsidRPr="00485E48">
        <w:rPr>
          <w:rFonts w:ascii="Times New Roman" w:hAnsi="Times New Roman" w:cs="Times New Roman"/>
          <w:b/>
          <w:color w:val="984806" w:themeColor="accent6" w:themeShade="80"/>
          <w:sz w:val="24"/>
          <w:szCs w:val="24"/>
        </w:rPr>
        <w:t>Приятных и полезных песочных путешествий!</w:t>
      </w:r>
    </w:p>
    <w:p w:rsidR="00485E48" w:rsidRPr="00485E48" w:rsidRDefault="00485E48">
      <w:pPr>
        <w:pStyle w:val="a3"/>
        <w:tabs>
          <w:tab w:val="left" w:pos="142"/>
          <w:tab w:val="left" w:pos="284"/>
        </w:tabs>
        <w:ind w:left="0" w:right="212"/>
        <w:jc w:val="center"/>
        <w:rPr>
          <w:rFonts w:ascii="Times New Roman" w:hAnsi="Times New Roman" w:cs="Times New Roman"/>
          <w:b/>
          <w:color w:val="984806" w:themeColor="accent6" w:themeShade="80"/>
          <w:sz w:val="24"/>
          <w:szCs w:val="24"/>
        </w:rPr>
      </w:pPr>
    </w:p>
    <w:sectPr w:rsidR="00485E48" w:rsidRPr="00485E48" w:rsidSect="00B8272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F5211"/>
    <w:multiLevelType w:val="hybridMultilevel"/>
    <w:tmpl w:val="E4BA3A7E"/>
    <w:lvl w:ilvl="0" w:tplc="546E51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0572"/>
    <w:rsid w:val="00485E48"/>
    <w:rsid w:val="004A0FDA"/>
    <w:rsid w:val="00700572"/>
    <w:rsid w:val="00B119AB"/>
    <w:rsid w:val="00B82723"/>
    <w:rsid w:val="00E41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572"/>
    <w:pPr>
      <w:ind w:left="720"/>
      <w:contextualSpacing/>
    </w:pPr>
    <w:rPr>
      <w:rFonts w:eastAsiaTheme="minorHAnsi"/>
      <w:lang w:eastAsia="en-US"/>
    </w:rPr>
  </w:style>
  <w:style w:type="paragraph" w:styleId="a4">
    <w:name w:val="Balloon Text"/>
    <w:basedOn w:val="a"/>
    <w:link w:val="a5"/>
    <w:uiPriority w:val="99"/>
    <w:semiHidden/>
    <w:unhideWhenUsed/>
    <w:rsid w:val="00B82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4</cp:revision>
  <cp:lastPrinted>2016-04-07T11:21:00Z</cp:lastPrinted>
  <dcterms:created xsi:type="dcterms:W3CDTF">2016-04-07T09:26:00Z</dcterms:created>
  <dcterms:modified xsi:type="dcterms:W3CDTF">2016-04-07T11:27:00Z</dcterms:modified>
</cp:coreProperties>
</file>