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C" w:rsidRPr="0082572C" w:rsidRDefault="0082572C" w:rsidP="008257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72C">
        <w:rPr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82572C" w:rsidRPr="0082572C" w:rsidRDefault="0082572C" w:rsidP="008257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72C">
        <w:rPr>
          <w:b/>
          <w:bCs/>
          <w:color w:val="000000"/>
          <w:sz w:val="28"/>
          <w:szCs w:val="28"/>
        </w:rPr>
        <w:t>«Наблюдаем за живой и неживой природой»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  </w:t>
      </w:r>
      <w:r w:rsidRPr="0082572C">
        <w:rPr>
          <w:color w:val="000000"/>
          <w:sz w:val="28"/>
          <w:szCs w:val="28"/>
        </w:rPr>
        <w:t>У каждого времени года есть свое неповторимое очарование. Отправляйтесь на прогулку в любой день. Самое главное – будьте вместе со своим малышом! Наблюдайте, разговаривайте, творите, ваши летние прогулки будут интересными и полезными.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</w:rPr>
        <w:t>Наблюдение – это неисчерпаемый колодец эстетических впечатлений, которое благоприятно влияет на эмоциональное состояние малыша. Самое главное, что наблюдения должны проводиться систематически, это необходимо для того чтобы приучить детей к внимательности, развитию наблюдения, а также интеллектуального воспитания.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72C" w:rsidRPr="0082572C" w:rsidRDefault="0082572C" w:rsidP="008257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72C">
        <w:rPr>
          <w:b/>
          <w:bCs/>
          <w:color w:val="000000"/>
          <w:sz w:val="28"/>
          <w:szCs w:val="28"/>
          <w:shd w:val="clear" w:color="auto" w:fill="FFFFFF"/>
        </w:rPr>
        <w:t>Наблюдения за неживой природой летом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 </w:t>
      </w:r>
      <w:r w:rsidRPr="0082572C">
        <w:rPr>
          <w:color w:val="000000"/>
          <w:sz w:val="28"/>
          <w:szCs w:val="28"/>
        </w:rPr>
        <w:br/>
      </w: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1. Сезонные и погодные явления</w:t>
      </w:r>
      <w:r w:rsidRPr="0082572C">
        <w:rPr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</w:p>
    <w:p w:rsid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572C">
        <w:rPr>
          <w:color w:val="000000"/>
          <w:sz w:val="28"/>
          <w:szCs w:val="28"/>
          <w:shd w:val="clear" w:color="auto" w:fill="FFFFFF"/>
        </w:rPr>
        <w:t>Солнце светит ярко. Дожди редкие, тёплые, иногда – ливневые, с молнией, громом и градом. Во время наблюдений за дождём детей подводят к пониманию причин разного характера осадков зимой и летом, их зависимости от температуры воздуха. Интересно наблюдать утреннюю и вечернюю росу, туман, объяснять причину их образования. В начале лета бывает прохладно, погода часто меняется. С середины июня становится жарко. Показывать и уточнять: погожий денек, летний дождь. Связывать сезонные условия с облегченной одеждой детей. Прослушивание стихов способствует красочному восприятию и подводит детей к понятию — лето красное.  Показать яркое сезонное явление — радугу. Старшие дети учатся по отдельным признакам определять состояние погоды. Середина лета наступает в июле, с момента цветения липы. Июль – самый жаркий месяц года, часто бываю ливни, грозы.  В водоёме тёплая вода, можно купаться. В августе происходит спад лета. Дни стоят тёплые, но солнце уже не печёт так сильно, как в июле. Заканчиваются грозы, появляются прохладные ветры, туманы.  Вода в водоёмах остывает. Для того чтобы показать детям, что летом бывает самый длинный день, продолжают наблюдения за временем восхода и захода солнца, которые проводятся в разные сезоны. На прогулках наблюдают за высотой стояния солнца. В подготовительной группе, определяя высоту солнца, можно понаблюдать за тенью от предметов, от самих детей утром, когда солнце ещё не взошло высоко, и днём, когда солнце почти над головой, измерить длину тени. Для наблюдений необходимо выбрать открытое удобное место, воткнуть в землю палку и наблюдать за тенью, которую отбрасывает  вертикально стоящая палка, освещённая солнцем. Дети замечают, что чем выше поднимается солнце, тем короче тень от палки. На основе знакомства с народными приметами дети учатся подмечать изменения в природе, прогнозировать состояния погоды.</w:t>
      </w:r>
    </w:p>
    <w:p w:rsid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</w:rPr>
        <w:lastRenderedPageBreak/>
        <w:br/>
      </w: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2. Вода, песок, глина, камешки, ракушки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Даются детям под контролем взрослого. Представления о свойствах этих природных материалов уточняются, углубляются и закрепляются в процессе организованных наблюдений и самостоятельной деятельности детей. Самыми актуальными и любимыми играми в летний период являются игры с водой и песком.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2572C" w:rsidRPr="0082572C" w:rsidRDefault="0082572C" w:rsidP="008257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72C">
        <w:rPr>
          <w:b/>
          <w:bCs/>
          <w:color w:val="000000"/>
          <w:sz w:val="28"/>
          <w:szCs w:val="28"/>
          <w:shd w:val="clear" w:color="auto" w:fill="FFFFFF"/>
        </w:rPr>
        <w:t>Наблюдения за живой природой летом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u w:val="single"/>
        </w:rPr>
        <w:br/>
      </w: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1. Наблюдения за растениями летом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Садовые: пион, флокс, гладиолус, настурция, роза, астра, георгин. Люди заготавливают сено, собирают урожай овощей, фруктов и ягод. Наблюдения проводятся с целью обогащения представлений детей о растениях. Формируется умение обращать внимание на красоту природы, умение видеть красивое, восхищаться им. Дети учатся беречь растения, не мять, не рвать их без надобности. </w:t>
      </w:r>
      <w:r w:rsidRPr="0082572C">
        <w:rPr>
          <w:color w:val="000000"/>
          <w:sz w:val="28"/>
          <w:szCs w:val="28"/>
        </w:rPr>
        <w:br/>
      </w: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2. Наблюдения за животными летом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врагов. 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берутся бездомные животные, чем они опасны.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3. Наблюдения за птицами летом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>Летом дети продолжают наблюдать птиц. Обращают внимание на то, как быстро летают птицы, отлавливая насекомых, отмечают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 В июле воспитатель обращает внимание детей на то, как постепенно стихает пение птиц.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i/>
          <w:iCs/>
          <w:color w:val="000000"/>
          <w:sz w:val="28"/>
          <w:szCs w:val="28"/>
          <w:u w:val="single"/>
          <w:shd w:val="clear" w:color="auto" w:fill="FFFFFF"/>
        </w:rPr>
        <w:t>4. Наблюдения за насекомыми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572C">
        <w:rPr>
          <w:color w:val="000000"/>
          <w:sz w:val="28"/>
          <w:szCs w:val="28"/>
          <w:shd w:val="clear" w:color="auto" w:fill="FFFFFF"/>
        </w:rPr>
        <w:t xml:space="preserve">Появляется много насекомых: бабочка, кузнечик, пчела, муравей,  муха,  жук, комар, стрекоза. Бабочка, мотылек, любоваться ими всем вместе, рассматривать строение их тел с помощью лупы.  Предложить детям </w:t>
      </w:r>
      <w:r w:rsidRPr="0082572C">
        <w:rPr>
          <w:color w:val="000000"/>
          <w:sz w:val="28"/>
          <w:szCs w:val="28"/>
          <w:shd w:val="clear" w:color="auto" w:fill="FFFFFF"/>
        </w:rPr>
        <w:lastRenderedPageBreak/>
        <w:t>послушать  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насекомым.</w:t>
      </w:r>
    </w:p>
    <w:p w:rsid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2572C">
        <w:rPr>
          <w:color w:val="000000"/>
          <w:sz w:val="28"/>
          <w:szCs w:val="28"/>
          <w:shd w:val="clear" w:color="auto" w:fill="FFFFFF"/>
        </w:rPr>
        <w:t> 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Подготовила воспитатель: Иванова Е.В.</w:t>
      </w:r>
    </w:p>
    <w:p w:rsidR="0082572C" w:rsidRPr="0082572C" w:rsidRDefault="0082572C" w:rsidP="0082572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B17EA" w:rsidRPr="0082572C" w:rsidRDefault="008B17EA" w:rsidP="008257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B17EA" w:rsidRPr="0082572C" w:rsidSect="008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572C"/>
    <w:rsid w:val="0082572C"/>
    <w:rsid w:val="008B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2019-09-21T06:40:00Z</dcterms:created>
  <dcterms:modified xsi:type="dcterms:W3CDTF">2019-09-21T06:41:00Z</dcterms:modified>
</cp:coreProperties>
</file>