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B5" w:rsidRPr="006D35B5" w:rsidRDefault="006D35B5" w:rsidP="006D35B5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</w:pPr>
      <w:r w:rsidRPr="006D35B5">
        <w:rPr>
          <w:rFonts w:ascii="Times New Roman" w:eastAsia="Times New Roman" w:hAnsi="Times New Roman" w:cs="Times New Roman"/>
          <w:b/>
          <w:i/>
          <w:kern w:val="36"/>
          <w:sz w:val="40"/>
          <w:szCs w:val="40"/>
          <w:lang w:eastAsia="ru-RU"/>
        </w:rPr>
        <w:t>Консультация для родителей: «Роль развивающих игр для детей 3 - 4 лет»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необходимо для того, чтобы ребёнок рос </w:t>
      </w:r>
      <w:proofErr w:type="gramStart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умным</w:t>
      </w:r>
      <w:proofErr w:type="gramEnd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любознательным, сообразительным? Необходимо прислушаться к ребенку, понять особенности его возраста, оценить его собственные, индивидуальные возможности.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трех лет для ребенка является тем рубежом, на котором заканчивается раннее детство и начинается дошкольный возраст. В этом возрасте ребенок постепенно начинает отделять себя от взрослых людей и вступает уже в более самостоятельную жизнь. К трем годам малыш уже многое понимает, знает и умеет, стремится узнать больше и больше. Задача взрослого - помочь ему в этом. Знакомство с окружающими его предметами – главное в умственном развитии дошкольников. Форма, цвет, величина, расположение в пространстве, передвижение окружающих предметов - все то, что увлекает ребёнка.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детям игры-занятия для этого возраста строятся преимущественно на действиях ребёнка с разнообразными предметами. Игры, в которых ребёнку надо будет сравнивать предметы по форме, цвету, величине, а также находить среди них одинаковые, полезны для восприятия. Взрослому иногда при этом совсем не требуется обращать внимание на иные важные особенности предметов (например, на их свойства, назначения). В случае возникновения затруднений в малыша, необходимо ему помочь.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игры с ребёнком, необходимо внимательно присматриваться к нему, оценивать его индивидуальные особенности. Так, например, если малыш быстро и легко справляется с заданиями, можно предлагать ему более </w:t>
      </w:r>
      <w:proofErr w:type="gramStart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</w:t>
      </w:r>
      <w:proofErr w:type="gramEnd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случае, если у него возникают затруднения, лучше подольше задержаться на более </w:t>
      </w:r>
      <w:proofErr w:type="gramStart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 в коем случае нельзя упрекать </w:t>
      </w:r>
      <w:proofErr w:type="gramStart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</w:t>
      </w:r>
      <w:proofErr w:type="gramEnd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что-либо не умеет, даже если это с лёгкостью делают его ровесники.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забывать, что важно не только научить ребёнка определенным знаниям и навыкам, но и сформировать умение отстаивать своё решение, вселить в него уверенность в себе. Отдельное внимание необходимо уделить выполнению творческих заданий, т.к. они обычно имеют несколько решений. Также нужно научить малыша принимать критику без обид и выдвигать новые идеи. Здесь необходимо учитывать индивидуальные черты ребёнка: если он достаточно смел, уверен в себе, то можно начинать учить его критически оценивать свои ответы. Но если малыш нерешителен, застенчив, лучше сначала поддержать его любую инициативу, подбодрить. Если малыш старается очень быстро менять задания, в этом случае необходимо увлечь его заданием, научить находить в нем новые детали, обогащая знакомое новым содержанием. Если же выполняя игровое задание, ребёнок останавливается на мельчайших деталях, тем самым не двигаясь вперёд, нужно помочь ему оставить лишнее и выбрать один вариант, поупражняться в умении плавно </w:t>
      </w: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переходить от одной идеи к другой, что немаловажно при выполнении творческих заданий.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с ребёнком, не забывайте, что действия малыша только лишь начинают становиться целенаправленными. Ему ещё трудно твердо следовать намеченной </w:t>
      </w:r>
      <w:proofErr w:type="gramStart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proofErr w:type="gramEnd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легко отвлекается, переходя от одного занятия к другому, т.к. у детей быстро наступает утомление. Ребёнок может сосредоточить внимание одновременно только на маленьком количестве предметов. Когда ребёнок видит новые и яркие предметы у него легко появляется интерес, но он также легко и быстро может пропасть. Поэтому, если вы хотите организовать развивающие игры-занятия, помните </w:t>
      </w:r>
      <w:r w:rsidRPr="006D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правила: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стоит давать малышу для постоянного пользования игрушки, с которыми вы планируете проводить игры, чтобы у ребенка не пропал интерес к ним.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 время игры ребёнка не должны отвлекать посторонние предметы. Все лишнее нужно убрать из поля зрения малыша.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пусть игры будут совсем короткими (5 минут вполне достаточно) довольно простыми. Но всегда добивайтесь того, чтобы ребёнок довёл начатое дело до конца. После этого можно сменить игру </w:t>
      </w:r>
      <w:proofErr w:type="gramStart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 Вы сразу заметите, что внимание ребёнка снова оживёт.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игра - это другими детьми и </w:t>
      </w:r>
      <w:proofErr w:type="gramStart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Именно в игре малыш учится радоваться успеху товарища, стойко переносит свои неудачи. Поддержка, доброжелательность, радостная обстановка, фантазии и выдумки - только в этом случае игры будут полезны для развития ребёнка.</w:t>
      </w:r>
    </w:p>
    <w:p w:rsidR="006D35B5" w:rsidRPr="006D35B5" w:rsidRDefault="006D35B5" w:rsidP="006D35B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каждую игру можно играть как с одним малышом, так и с несколькими.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веселее и добрее совместную жизнь. Так играйте же вместе с малышом!</w:t>
      </w:r>
    </w:p>
    <w:p w:rsidR="00643774" w:rsidRDefault="00643774">
      <w:pPr>
        <w:rPr>
          <w:rFonts w:ascii="Times New Roman" w:hAnsi="Times New Roman" w:cs="Times New Roman"/>
          <w:sz w:val="28"/>
          <w:szCs w:val="28"/>
        </w:rPr>
      </w:pPr>
    </w:p>
    <w:p w:rsidR="006D35B5" w:rsidRPr="006D35B5" w:rsidRDefault="006D35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 Иванова Е.В., Девяткова О.Ю.</w:t>
      </w:r>
    </w:p>
    <w:sectPr w:rsidR="006D35B5" w:rsidRPr="006D35B5" w:rsidSect="0064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B5"/>
    <w:rsid w:val="00286B8F"/>
    <w:rsid w:val="00643774"/>
    <w:rsid w:val="006D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74"/>
  </w:style>
  <w:style w:type="paragraph" w:styleId="1">
    <w:name w:val="heading 1"/>
    <w:basedOn w:val="a"/>
    <w:link w:val="10"/>
    <w:uiPriority w:val="9"/>
    <w:qFormat/>
    <w:rsid w:val="006D35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5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</dc:creator>
  <cp:keywords/>
  <dc:description/>
  <cp:lastModifiedBy>СаНеК</cp:lastModifiedBy>
  <cp:revision>3</cp:revision>
  <dcterms:created xsi:type="dcterms:W3CDTF">2018-10-05T16:15:00Z</dcterms:created>
  <dcterms:modified xsi:type="dcterms:W3CDTF">2018-10-05T16:17:00Z</dcterms:modified>
</cp:coreProperties>
</file>