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5D" w:rsidRDefault="00671E7D" w:rsidP="00D70A5D">
      <w:pPr>
        <w:shd w:val="clear" w:color="auto" w:fill="FFFFFF"/>
        <w:spacing w:after="75" w:line="300" w:lineRule="atLeast"/>
        <w:jc w:val="center"/>
        <w:outlineLvl w:val="2"/>
        <w:rPr>
          <w:b/>
          <w:bCs/>
          <w:spacing w:val="15"/>
          <w:sz w:val="36"/>
          <w:szCs w:val="36"/>
        </w:rPr>
      </w:pPr>
      <w:r>
        <w:rPr>
          <w:b/>
          <w:bCs/>
          <w:spacing w:val="15"/>
          <w:sz w:val="36"/>
          <w:szCs w:val="36"/>
        </w:rPr>
        <w:t>Рекомендация</w:t>
      </w:r>
      <w:r w:rsidR="00D70A5D">
        <w:rPr>
          <w:b/>
          <w:bCs/>
          <w:spacing w:val="15"/>
          <w:sz w:val="36"/>
          <w:szCs w:val="36"/>
        </w:rPr>
        <w:t xml:space="preserve">  для  родителей:</w:t>
      </w:r>
    </w:p>
    <w:p w:rsidR="00D70A5D" w:rsidRDefault="00D70A5D" w:rsidP="00D70A5D">
      <w:pPr>
        <w:shd w:val="clear" w:color="auto" w:fill="FFFFFF"/>
        <w:spacing w:after="75" w:line="300" w:lineRule="atLeast"/>
        <w:jc w:val="center"/>
        <w:outlineLvl w:val="2"/>
        <w:rPr>
          <w:b/>
          <w:bCs/>
          <w:spacing w:val="15"/>
          <w:sz w:val="36"/>
          <w:szCs w:val="36"/>
        </w:rPr>
      </w:pPr>
    </w:p>
    <w:p w:rsidR="00E624F7" w:rsidRPr="00D70A5D" w:rsidRDefault="00E624F7" w:rsidP="00E425D3">
      <w:pPr>
        <w:shd w:val="clear" w:color="auto" w:fill="FFFFFF"/>
        <w:spacing w:after="75" w:line="300" w:lineRule="atLeast"/>
        <w:jc w:val="center"/>
        <w:outlineLvl w:val="2"/>
        <w:rPr>
          <w:b/>
          <w:bCs/>
          <w:i/>
          <w:spacing w:val="15"/>
          <w:sz w:val="44"/>
          <w:szCs w:val="36"/>
        </w:rPr>
      </w:pPr>
      <w:r w:rsidRPr="00D70A5D">
        <w:rPr>
          <w:b/>
          <w:bCs/>
          <w:i/>
          <w:spacing w:val="15"/>
          <w:sz w:val="44"/>
          <w:szCs w:val="36"/>
        </w:rPr>
        <w:t>«Какие  сказки  читать  детям?»</w:t>
      </w:r>
    </w:p>
    <w:p w:rsidR="00E624F7" w:rsidRPr="00E624F7" w:rsidRDefault="00E624F7" w:rsidP="00E425D3">
      <w:pPr>
        <w:shd w:val="clear" w:color="auto" w:fill="FFFFFF"/>
        <w:spacing w:after="75" w:line="300" w:lineRule="atLeast"/>
        <w:jc w:val="center"/>
        <w:outlineLvl w:val="2"/>
        <w:rPr>
          <w:rFonts w:ascii="Georgia" w:hAnsi="Georgia"/>
          <w:b/>
          <w:bCs/>
          <w:spacing w:val="15"/>
          <w:sz w:val="28"/>
          <w:szCs w:val="28"/>
        </w:rPr>
      </w:pPr>
    </w:p>
    <w:p w:rsidR="00E624F7" w:rsidRPr="00E624F7" w:rsidRDefault="00E624F7" w:rsidP="00E425D3">
      <w:pPr>
        <w:shd w:val="clear" w:color="auto" w:fill="FFFFFF"/>
        <w:spacing w:after="75" w:line="300" w:lineRule="atLeast"/>
        <w:jc w:val="center"/>
        <w:outlineLvl w:val="2"/>
        <w:rPr>
          <w:rFonts w:ascii="Georgia" w:hAnsi="Georgia"/>
          <w:b/>
          <w:bCs/>
          <w:spacing w:val="15"/>
          <w:sz w:val="28"/>
          <w:szCs w:val="28"/>
        </w:rPr>
      </w:pPr>
      <w:r w:rsidRPr="00E624F7">
        <w:rPr>
          <w:rFonts w:ascii="Georgia" w:hAnsi="Georgia"/>
          <w:b/>
          <w:bCs/>
          <w:spacing w:val="15"/>
          <w:sz w:val="28"/>
          <w:szCs w:val="28"/>
        </w:rPr>
        <w:t>Радость встречи с книгой</w:t>
      </w:r>
    </w:p>
    <w:p w:rsidR="00E624F7" w:rsidRDefault="0066277F" w:rsidP="00E425D3">
      <w:pPr>
        <w:shd w:val="clear" w:color="auto" w:fill="FFFFFF"/>
        <w:spacing w:line="300" w:lineRule="atLeast"/>
        <w:rPr>
          <w:color w:val="000000"/>
          <w:sz w:val="28"/>
          <w:szCs w:val="28"/>
        </w:rPr>
      </w:pPr>
      <w:r>
        <w:rPr>
          <w:noProof/>
        </w:rPr>
        <w:drawing>
          <wp:anchor distT="0" distB="0" distL="114300" distR="114300" simplePos="0" relativeHeight="251659264" behindDoc="0" locked="0" layoutInCell="1" allowOverlap="1">
            <wp:simplePos x="0" y="0"/>
            <wp:positionH relativeFrom="margin">
              <wp:posOffset>-202565</wp:posOffset>
            </wp:positionH>
            <wp:positionV relativeFrom="margin">
              <wp:posOffset>4419600</wp:posOffset>
            </wp:positionV>
            <wp:extent cx="1617980" cy="1908175"/>
            <wp:effectExtent l="19050" t="0" r="1270" b="0"/>
            <wp:wrapSquare wrapText="bothSides"/>
            <wp:docPr id="6" name="Рисунок 6" descr="0007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70938"/>
                    <pic:cNvPicPr>
                      <a:picLocks noChangeAspect="1" noChangeArrowheads="1"/>
                    </pic:cNvPicPr>
                  </pic:nvPicPr>
                  <pic:blipFill>
                    <a:blip r:embed="rId4" cstate="print"/>
                    <a:srcRect/>
                    <a:stretch>
                      <a:fillRect/>
                    </a:stretch>
                  </pic:blipFill>
                  <pic:spPr bwMode="auto">
                    <a:xfrm>
                      <a:off x="0" y="0"/>
                      <a:ext cx="1617980" cy="1908175"/>
                    </a:xfrm>
                    <a:prstGeom prst="rect">
                      <a:avLst/>
                    </a:prstGeom>
                    <a:noFill/>
                    <a:ln w="9525">
                      <a:noFill/>
                      <a:miter lim="800000"/>
                      <a:headEnd/>
                      <a:tailEnd/>
                    </a:ln>
                  </pic:spPr>
                </pic:pic>
              </a:graphicData>
            </a:graphic>
          </wp:anchor>
        </w:drawing>
      </w:r>
      <w:r w:rsidR="00E624F7">
        <w:rPr>
          <w:color w:val="000000"/>
          <w:sz w:val="28"/>
          <w:szCs w:val="28"/>
        </w:rPr>
        <w:t xml:space="preserve"> </w:t>
      </w:r>
      <w:r w:rsidR="00E624F7" w:rsidRPr="00E624F7">
        <w:rPr>
          <w:color w:val="000000"/>
          <w:sz w:val="28"/>
          <w:szCs w:val="28"/>
        </w:rPr>
        <w:t xml:space="preserve">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 </w:t>
      </w:r>
    </w:p>
    <w:p w:rsidR="00E624F7" w:rsidRPr="00E624F7" w:rsidRDefault="00E624F7" w:rsidP="00E425D3">
      <w:pPr>
        <w:shd w:val="clear" w:color="auto" w:fill="FFFFFF"/>
        <w:spacing w:line="300" w:lineRule="atLeast"/>
        <w:rPr>
          <w:color w:val="000000"/>
          <w:sz w:val="28"/>
          <w:szCs w:val="28"/>
        </w:rPr>
      </w:pPr>
    </w:p>
    <w:p w:rsidR="00E624F7" w:rsidRPr="00E624F7" w:rsidRDefault="00E624F7" w:rsidP="00E425D3">
      <w:pPr>
        <w:shd w:val="clear" w:color="auto" w:fill="FFFFFF"/>
        <w:spacing w:before="75" w:after="75" w:line="300" w:lineRule="atLeast"/>
        <w:jc w:val="center"/>
        <w:outlineLvl w:val="2"/>
        <w:rPr>
          <w:b/>
          <w:bCs/>
          <w:spacing w:val="15"/>
          <w:sz w:val="28"/>
          <w:szCs w:val="28"/>
        </w:rPr>
      </w:pPr>
      <w:r w:rsidRPr="00E624F7">
        <w:rPr>
          <w:b/>
          <w:bCs/>
          <w:spacing w:val="15"/>
          <w:sz w:val="28"/>
          <w:szCs w:val="28"/>
        </w:rPr>
        <w:t>Воспитание сказкой</w:t>
      </w:r>
    </w:p>
    <w:p w:rsidR="00E624F7" w:rsidRPr="00E624F7" w:rsidRDefault="00E624F7" w:rsidP="00E425D3">
      <w:pPr>
        <w:shd w:val="clear" w:color="auto" w:fill="FFFFFF"/>
        <w:spacing w:line="300" w:lineRule="atLeast"/>
        <w:rPr>
          <w:color w:val="000000"/>
          <w:sz w:val="28"/>
          <w:szCs w:val="28"/>
        </w:rPr>
      </w:pPr>
      <w:r w:rsidRPr="00E624F7">
        <w:rPr>
          <w:color w:val="000000"/>
          <w:sz w:val="28"/>
          <w:szCs w:val="28"/>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 Очень важно для детей, что в сказке герой, олицетворяющий добро, всегда прекрасен. Это или </w:t>
      </w:r>
      <w:r w:rsidRPr="00E624F7">
        <w:rPr>
          <w:color w:val="000000"/>
          <w:sz w:val="28"/>
          <w:szCs w:val="28"/>
        </w:rPr>
        <w:lastRenderedPageBreak/>
        <w:t xml:space="preserve">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 </w:t>
      </w:r>
    </w:p>
    <w:p w:rsidR="00E624F7" w:rsidRDefault="00E624F7" w:rsidP="00E425D3">
      <w:pPr>
        <w:shd w:val="clear" w:color="auto" w:fill="FFFFFF"/>
        <w:spacing w:line="300" w:lineRule="atLeast"/>
        <w:outlineLvl w:val="3"/>
        <w:rPr>
          <w:bCs/>
          <w:color w:val="000000"/>
          <w:sz w:val="28"/>
          <w:szCs w:val="28"/>
        </w:rPr>
      </w:pPr>
      <w:r w:rsidRPr="00E624F7">
        <w:rPr>
          <w:bCs/>
          <w:color w:val="000000"/>
          <w:sz w:val="28"/>
          <w:szCs w:val="28"/>
        </w:rPr>
        <w:t>Читайте с детьми как можно больше, а главное поговорите, о чем прочитали!</w:t>
      </w:r>
    </w:p>
    <w:p w:rsidR="00E425D3" w:rsidRPr="00E624F7" w:rsidRDefault="00E425D3" w:rsidP="00E425D3">
      <w:pPr>
        <w:shd w:val="clear" w:color="auto" w:fill="FFFFFF"/>
        <w:spacing w:line="300" w:lineRule="atLeast"/>
        <w:outlineLvl w:val="3"/>
        <w:rPr>
          <w:bCs/>
          <w:color w:val="000000"/>
          <w:sz w:val="28"/>
          <w:szCs w:val="28"/>
        </w:rPr>
      </w:pPr>
    </w:p>
    <w:p w:rsidR="00E624F7" w:rsidRDefault="00E624F7" w:rsidP="00E425D3">
      <w:pPr>
        <w:shd w:val="clear" w:color="auto" w:fill="FFFFFF"/>
        <w:spacing w:before="75" w:after="75" w:line="300" w:lineRule="atLeast"/>
        <w:jc w:val="center"/>
        <w:outlineLvl w:val="2"/>
        <w:rPr>
          <w:b/>
          <w:bCs/>
          <w:spacing w:val="15"/>
          <w:sz w:val="28"/>
          <w:szCs w:val="28"/>
        </w:rPr>
      </w:pPr>
      <w:r w:rsidRPr="00E624F7">
        <w:rPr>
          <w:b/>
          <w:bCs/>
          <w:spacing w:val="15"/>
          <w:sz w:val="28"/>
          <w:szCs w:val="28"/>
        </w:rPr>
        <w:t>Русские народные сказки</w:t>
      </w:r>
    </w:p>
    <w:p w:rsidR="00E425D3" w:rsidRPr="00E624F7" w:rsidRDefault="00E425D3" w:rsidP="00E425D3">
      <w:pPr>
        <w:shd w:val="clear" w:color="auto" w:fill="FFFFFF"/>
        <w:spacing w:before="75" w:after="75" w:line="300" w:lineRule="atLeast"/>
        <w:jc w:val="center"/>
        <w:outlineLvl w:val="2"/>
        <w:rPr>
          <w:b/>
          <w:bCs/>
          <w:spacing w:val="15"/>
          <w:sz w:val="28"/>
          <w:szCs w:val="28"/>
        </w:rPr>
      </w:pPr>
    </w:p>
    <w:p w:rsidR="00E624F7" w:rsidRPr="00E624F7" w:rsidRDefault="00E624F7" w:rsidP="00E425D3">
      <w:pPr>
        <w:shd w:val="clear" w:color="auto" w:fill="FFFFFF"/>
        <w:spacing w:line="300" w:lineRule="atLeast"/>
        <w:rPr>
          <w:color w:val="000000"/>
          <w:sz w:val="28"/>
          <w:szCs w:val="28"/>
        </w:rPr>
      </w:pPr>
      <w:r w:rsidRPr="00E624F7">
        <w:rPr>
          <w:color w:val="000000"/>
          <w:sz w:val="28"/>
          <w:szCs w:val="28"/>
        </w:rPr>
        <w:t xml:space="preserve">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 Прочитайте с детьми дома такие сказки: «Петушок и бобовое зернышко», «Кот, лиса и петух». Подготовьте, пожалуйста, рисунок к русской народной сказке совместно с ребенком, после прочтения, для организации выставки в группе по теме «Русские народные сказки». </w:t>
      </w:r>
    </w:p>
    <w:p w:rsidR="00E624F7" w:rsidRPr="00E624F7" w:rsidRDefault="00E624F7" w:rsidP="00E425D3">
      <w:pPr>
        <w:shd w:val="clear" w:color="auto" w:fill="FFFFFF"/>
        <w:rPr>
          <w:sz w:val="28"/>
          <w:szCs w:val="28"/>
        </w:rPr>
      </w:pPr>
    </w:p>
    <w:p w:rsidR="00E624F7" w:rsidRPr="00E624F7" w:rsidRDefault="00E624F7" w:rsidP="00E75807">
      <w:pPr>
        <w:jc w:val="center"/>
        <w:rPr>
          <w:sz w:val="28"/>
          <w:szCs w:val="28"/>
        </w:rPr>
      </w:pPr>
    </w:p>
    <w:p w:rsidR="00E75807" w:rsidRPr="00E624F7" w:rsidRDefault="001A5581" w:rsidP="00E624F7">
      <w:pPr>
        <w:jc w:val="center"/>
        <w:rPr>
          <w:sz w:val="28"/>
          <w:szCs w:val="28"/>
        </w:rPr>
      </w:pPr>
      <w:r w:rsidRPr="00E624F7">
        <w:rPr>
          <w:b/>
          <w:sz w:val="28"/>
          <w:szCs w:val="28"/>
        </w:rPr>
        <w:t>Какие сказки читать ребенку на ночь?</w:t>
      </w:r>
    </w:p>
    <w:p w:rsidR="00E75807" w:rsidRPr="00E624F7" w:rsidRDefault="00E75807" w:rsidP="00E75807">
      <w:pPr>
        <w:rPr>
          <w:sz w:val="28"/>
          <w:szCs w:val="28"/>
        </w:rPr>
      </w:pPr>
      <w:r w:rsidRPr="00E624F7">
        <w:rPr>
          <w:sz w:val="28"/>
          <w:szCs w:val="28"/>
        </w:rPr>
        <w:t xml:space="preserve">                    </w:t>
      </w:r>
      <w:r w:rsidR="00E624F7" w:rsidRPr="00E624F7">
        <w:rPr>
          <w:sz w:val="28"/>
          <w:szCs w:val="28"/>
        </w:rPr>
        <w:t xml:space="preserve">                               </w:t>
      </w:r>
    </w:p>
    <w:p w:rsidR="00E75807" w:rsidRPr="00E624F7" w:rsidRDefault="0066277F" w:rsidP="00E75807">
      <w:pPr>
        <w:rPr>
          <w:sz w:val="28"/>
          <w:szCs w:val="28"/>
        </w:rPr>
      </w:pP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bottom</wp:align>
            </wp:positionV>
            <wp:extent cx="2178685" cy="2276475"/>
            <wp:effectExtent l="19050" t="0" r="0" b="0"/>
            <wp:wrapSquare wrapText="bothSides"/>
            <wp:docPr id="4" name="Рисунок 4" descr="тере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емок"/>
                    <pic:cNvPicPr>
                      <a:picLocks noChangeAspect="1" noChangeArrowheads="1"/>
                    </pic:cNvPicPr>
                  </pic:nvPicPr>
                  <pic:blipFill>
                    <a:blip r:embed="rId5" cstate="print"/>
                    <a:srcRect/>
                    <a:stretch>
                      <a:fillRect/>
                    </a:stretch>
                  </pic:blipFill>
                  <pic:spPr bwMode="auto">
                    <a:xfrm>
                      <a:off x="0" y="0"/>
                      <a:ext cx="2178685" cy="2276475"/>
                    </a:xfrm>
                    <a:prstGeom prst="rect">
                      <a:avLst/>
                    </a:prstGeom>
                    <a:noFill/>
                    <a:ln w="9525">
                      <a:noFill/>
                      <a:miter lim="800000"/>
                      <a:headEnd/>
                      <a:tailEnd/>
                    </a:ln>
                  </pic:spPr>
                </pic:pic>
              </a:graphicData>
            </a:graphic>
          </wp:anchor>
        </w:drawing>
      </w:r>
      <w:r w:rsidR="00E75807" w:rsidRPr="00E624F7">
        <w:rPr>
          <w:sz w:val="28"/>
          <w:szCs w:val="28"/>
        </w:rPr>
        <w:t xml:space="preserve">   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w:t>
      </w:r>
    </w:p>
    <w:p w:rsidR="00E75807" w:rsidRPr="00E624F7" w:rsidRDefault="00E75807" w:rsidP="001A5581">
      <w:pPr>
        <w:rPr>
          <w:sz w:val="28"/>
          <w:szCs w:val="28"/>
        </w:rPr>
      </w:pPr>
      <w:r w:rsidRPr="00E624F7">
        <w:rPr>
          <w:sz w:val="28"/>
          <w:szCs w:val="28"/>
        </w:rPr>
        <w:t xml:space="preserve">   </w:t>
      </w:r>
      <w:r w:rsidR="001A5581" w:rsidRPr="00E624F7">
        <w:rPr>
          <w:sz w:val="28"/>
          <w:szCs w:val="28"/>
        </w:rPr>
        <w:t>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w:t>
      </w:r>
      <w:r w:rsidRPr="00E624F7">
        <w:rPr>
          <w:sz w:val="28"/>
          <w:szCs w:val="28"/>
        </w:rPr>
        <w:t xml:space="preserve">                                                                  </w:t>
      </w:r>
      <w:r w:rsidR="0066277F">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676400" cy="1962150"/>
            <wp:effectExtent l="19050" t="0" r="0" b="0"/>
            <wp:wrapSquare wrapText="bothSides"/>
            <wp:docPr id="5" name="Рисунок 5" descr="книг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ига 2"/>
                    <pic:cNvPicPr>
                      <a:picLocks noChangeAspect="1" noChangeArrowheads="1"/>
                    </pic:cNvPicPr>
                  </pic:nvPicPr>
                  <pic:blipFill>
                    <a:blip r:embed="rId6" cstate="print"/>
                    <a:srcRect/>
                    <a:stretch>
                      <a:fillRect/>
                    </a:stretch>
                  </pic:blipFill>
                  <pic:spPr bwMode="auto">
                    <a:xfrm>
                      <a:off x="0" y="0"/>
                      <a:ext cx="1676400" cy="1962150"/>
                    </a:xfrm>
                    <a:prstGeom prst="rect">
                      <a:avLst/>
                    </a:prstGeom>
                    <a:noFill/>
                    <a:ln w="9525">
                      <a:noFill/>
                      <a:miter lim="800000"/>
                      <a:headEnd/>
                      <a:tailEnd/>
                    </a:ln>
                  </pic:spPr>
                </pic:pic>
              </a:graphicData>
            </a:graphic>
          </wp:anchor>
        </w:drawing>
      </w:r>
    </w:p>
    <w:p w:rsidR="00E75807" w:rsidRPr="00E624F7" w:rsidRDefault="00E75807" w:rsidP="001A5581">
      <w:pPr>
        <w:rPr>
          <w:sz w:val="28"/>
          <w:szCs w:val="28"/>
        </w:rPr>
      </w:pPr>
    </w:p>
    <w:p w:rsidR="001A5581" w:rsidRPr="00E624F7" w:rsidRDefault="00E75807" w:rsidP="001A5581">
      <w:pPr>
        <w:rPr>
          <w:sz w:val="28"/>
          <w:szCs w:val="28"/>
        </w:rPr>
      </w:pPr>
      <w:r w:rsidRPr="00E624F7">
        <w:rPr>
          <w:sz w:val="28"/>
          <w:szCs w:val="28"/>
        </w:rPr>
        <w:t xml:space="preserve">   </w:t>
      </w:r>
      <w:r w:rsidR="001A5581" w:rsidRPr="00E624F7">
        <w:rPr>
          <w:sz w:val="28"/>
          <w:szCs w:val="28"/>
        </w:rPr>
        <w:t xml:space="preserve">Однако сказка на ночь, насыщенная действием и эмоциями, может так увлечь малыша, что он будет </w:t>
      </w:r>
      <w:r w:rsidR="001A5581" w:rsidRPr="00E624F7">
        <w:rPr>
          <w:sz w:val="28"/>
          <w:szCs w:val="28"/>
        </w:rPr>
        <w:lastRenderedPageBreak/>
        <w:t>переживать все события вместе с героями, волноваться за них и просить "почитать еще".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p>
    <w:p w:rsidR="001A5581" w:rsidRPr="00E624F7" w:rsidRDefault="00E75807" w:rsidP="001A5581">
      <w:pPr>
        <w:rPr>
          <w:sz w:val="28"/>
          <w:szCs w:val="28"/>
        </w:rPr>
      </w:pPr>
      <w:r w:rsidRPr="00E624F7">
        <w:rPr>
          <w:sz w:val="28"/>
          <w:szCs w:val="28"/>
        </w:rPr>
        <w:t xml:space="preserve">   </w:t>
      </w:r>
      <w:r w:rsidR="001A5581" w:rsidRPr="00E624F7">
        <w:rPr>
          <w:sz w:val="28"/>
          <w:szCs w:val="28"/>
        </w:rPr>
        <w:t>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1A5581" w:rsidRDefault="00E75807" w:rsidP="001A5581">
      <w:pPr>
        <w:rPr>
          <w:sz w:val="28"/>
          <w:szCs w:val="28"/>
        </w:rPr>
      </w:pPr>
      <w:r w:rsidRPr="00E624F7">
        <w:rPr>
          <w:sz w:val="28"/>
          <w:szCs w:val="28"/>
        </w:rPr>
        <w:t xml:space="preserve">   </w:t>
      </w:r>
      <w:r w:rsidR="001A5581" w:rsidRPr="00E624F7">
        <w:rPr>
          <w:sz w:val="28"/>
          <w:szCs w:val="28"/>
        </w:rPr>
        <w:t>В психологии есть даже отдельное направление - сказкотерапия.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w:t>
      </w:r>
    </w:p>
    <w:p w:rsidR="00E624F7" w:rsidRPr="00E624F7" w:rsidRDefault="00E624F7" w:rsidP="001A5581">
      <w:pPr>
        <w:rPr>
          <w:sz w:val="28"/>
          <w:szCs w:val="28"/>
        </w:rPr>
      </w:pPr>
    </w:p>
    <w:p w:rsidR="001A5581" w:rsidRPr="00E624F7" w:rsidRDefault="001A5581" w:rsidP="00D70A5D">
      <w:pPr>
        <w:rPr>
          <w:sz w:val="28"/>
          <w:szCs w:val="28"/>
        </w:rPr>
      </w:pPr>
    </w:p>
    <w:p w:rsidR="001A5581" w:rsidRPr="00E624F7" w:rsidRDefault="0066277F" w:rsidP="00D70A5D">
      <w:pPr>
        <w:rPr>
          <w:sz w:val="28"/>
          <w:szCs w:val="28"/>
        </w:rPr>
      </w:pPr>
      <w:r>
        <w:rPr>
          <w:noProof/>
        </w:rPr>
        <w:drawing>
          <wp:anchor distT="0" distB="0" distL="114300" distR="114300" simplePos="0" relativeHeight="251656192" behindDoc="0" locked="0" layoutInCell="1" allowOverlap="1">
            <wp:simplePos x="0" y="0"/>
            <wp:positionH relativeFrom="margin">
              <wp:posOffset>3919855</wp:posOffset>
            </wp:positionH>
            <wp:positionV relativeFrom="margin">
              <wp:posOffset>3840480</wp:posOffset>
            </wp:positionV>
            <wp:extent cx="2746375" cy="2837815"/>
            <wp:effectExtent l="19050" t="0" r="0" b="0"/>
            <wp:wrapSquare wrapText="bothSides"/>
            <wp:docPr id="3" name="Рисунок 3" descr="би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ианки"/>
                    <pic:cNvPicPr>
                      <a:picLocks noChangeAspect="1" noChangeArrowheads="1"/>
                    </pic:cNvPicPr>
                  </pic:nvPicPr>
                  <pic:blipFill>
                    <a:blip r:embed="rId7" cstate="print"/>
                    <a:srcRect/>
                    <a:stretch>
                      <a:fillRect/>
                    </a:stretch>
                  </pic:blipFill>
                  <pic:spPr bwMode="auto">
                    <a:xfrm>
                      <a:off x="0" y="0"/>
                      <a:ext cx="2746375" cy="2837815"/>
                    </a:xfrm>
                    <a:prstGeom prst="rect">
                      <a:avLst/>
                    </a:prstGeom>
                    <a:noFill/>
                    <a:ln w="9525">
                      <a:noFill/>
                      <a:miter lim="800000"/>
                      <a:headEnd/>
                      <a:tailEnd/>
                    </a:ln>
                  </pic:spPr>
                </pic:pic>
              </a:graphicData>
            </a:graphic>
          </wp:anchor>
        </w:drawing>
      </w:r>
      <w:r w:rsidR="001A5581" w:rsidRPr="00E624F7">
        <w:rPr>
          <w:sz w:val="28"/>
          <w:szCs w:val="28"/>
        </w:rPr>
        <w:t>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уверены, что всего можно добиться, "было бы желание" - то "Снежная королева" вместе с целеустремленной Гердой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w:t>
      </w:r>
      <w:r w:rsidR="001A5581" w:rsidRPr="00E624F7">
        <w:rPr>
          <w:sz w:val="28"/>
          <w:szCs w:val="28"/>
        </w:rPr>
        <w:cr/>
      </w:r>
      <w:r w:rsidR="00BA0D05" w:rsidRPr="00E624F7">
        <w:rPr>
          <w:sz w:val="28"/>
          <w:szCs w:val="28"/>
        </w:rPr>
        <w:t xml:space="preserve">                        </w:t>
      </w:r>
    </w:p>
    <w:p w:rsidR="001A5581" w:rsidRPr="00E624F7" w:rsidRDefault="001A5581" w:rsidP="00D70A5D">
      <w:pPr>
        <w:rPr>
          <w:sz w:val="28"/>
          <w:szCs w:val="28"/>
        </w:rPr>
      </w:pPr>
      <w:r w:rsidRPr="00E624F7">
        <w:rPr>
          <w:sz w:val="28"/>
          <w:szCs w:val="28"/>
        </w:rP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1A5581" w:rsidRPr="00E624F7" w:rsidRDefault="001A5581" w:rsidP="00D70A5D">
      <w:pPr>
        <w:rPr>
          <w:sz w:val="28"/>
          <w:szCs w:val="28"/>
        </w:rPr>
      </w:pPr>
    </w:p>
    <w:p w:rsidR="00671E7D" w:rsidRDefault="00671E7D" w:rsidP="00E624F7">
      <w:pPr>
        <w:jc w:val="center"/>
        <w:rPr>
          <w:sz w:val="28"/>
          <w:szCs w:val="28"/>
        </w:rPr>
      </w:pPr>
      <w:r>
        <w:rPr>
          <w:sz w:val="28"/>
          <w:szCs w:val="28"/>
        </w:rPr>
        <w:t xml:space="preserve">                                   </w:t>
      </w:r>
    </w:p>
    <w:p w:rsidR="00671E7D" w:rsidRDefault="00671E7D" w:rsidP="00E624F7">
      <w:pPr>
        <w:jc w:val="center"/>
        <w:rPr>
          <w:sz w:val="28"/>
          <w:szCs w:val="28"/>
        </w:rPr>
      </w:pPr>
      <w:r>
        <w:rPr>
          <w:sz w:val="28"/>
          <w:szCs w:val="28"/>
        </w:rPr>
        <w:t xml:space="preserve">                         </w:t>
      </w:r>
    </w:p>
    <w:p w:rsidR="0066277F" w:rsidRPr="00671E7D" w:rsidRDefault="00671E7D" w:rsidP="0066277F">
      <w:pPr>
        <w:jc w:val="both"/>
        <w:rPr>
          <w:b/>
          <w:sz w:val="28"/>
          <w:szCs w:val="28"/>
        </w:rPr>
      </w:pPr>
      <w:r w:rsidRPr="00671E7D">
        <w:rPr>
          <w:b/>
          <w:sz w:val="28"/>
          <w:szCs w:val="28"/>
        </w:rPr>
        <w:t xml:space="preserve">                                              </w:t>
      </w:r>
      <w:r w:rsidR="0066277F">
        <w:rPr>
          <w:b/>
          <w:sz w:val="28"/>
          <w:szCs w:val="28"/>
        </w:rPr>
        <w:t>Воспитатели: Иванова Е.В., Девяткова О.Ю.</w:t>
      </w:r>
      <w:r w:rsidRPr="00671E7D">
        <w:rPr>
          <w:b/>
          <w:sz w:val="28"/>
          <w:szCs w:val="28"/>
        </w:rPr>
        <w:t xml:space="preserve">                                     </w:t>
      </w:r>
      <w:r w:rsidR="0066277F">
        <w:rPr>
          <w:b/>
          <w:sz w:val="28"/>
          <w:szCs w:val="28"/>
        </w:rPr>
        <w:t xml:space="preserve">      </w:t>
      </w:r>
    </w:p>
    <w:sectPr w:rsidR="0066277F" w:rsidRPr="00671E7D" w:rsidSect="00D70A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A5581"/>
    <w:rsid w:val="001A5581"/>
    <w:rsid w:val="00621A09"/>
    <w:rsid w:val="0066277F"/>
    <w:rsid w:val="00671E7D"/>
    <w:rsid w:val="00BA0D05"/>
    <w:rsid w:val="00D70A5D"/>
    <w:rsid w:val="00E425D3"/>
    <w:rsid w:val="00E624F7"/>
    <w:rsid w:val="00E7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Какие сказки читать ребенку на ночь</vt:lpstr>
    </vt:vector>
  </TitlesOfParts>
  <Company>MoBIL GROUP</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Какие сказки читать ребенку на ночь</dc:title>
  <dc:creator>Admin</dc:creator>
  <cp:lastModifiedBy>СаНеК</cp:lastModifiedBy>
  <cp:revision>2</cp:revision>
  <dcterms:created xsi:type="dcterms:W3CDTF">2018-10-05T16:13:00Z</dcterms:created>
  <dcterms:modified xsi:type="dcterms:W3CDTF">2018-10-05T16:13:00Z</dcterms:modified>
</cp:coreProperties>
</file>