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5" w:rsidRPr="00A67EB5" w:rsidRDefault="00A67EB5" w:rsidP="00A67EB5">
      <w:pPr>
        <w:pStyle w:val="a3"/>
        <w:rPr>
          <w:b/>
          <w:color w:val="FF0000"/>
        </w:rPr>
      </w:pPr>
      <w:r w:rsidRPr="00A67EB5">
        <w:rPr>
          <w:b/>
          <w:color w:val="FF0000"/>
        </w:rPr>
        <w:t>Консультация для родителей.</w:t>
      </w:r>
    </w:p>
    <w:p w:rsidR="00F67542" w:rsidRDefault="00F67542" w:rsidP="00A67EB5">
      <w:pPr>
        <w:pStyle w:val="a3"/>
      </w:pPr>
      <w:r>
        <w:t>Дидактические игры для подготовки ребенка к школе</w:t>
      </w:r>
      <w:r w:rsidR="00A67EB5">
        <w:t>.</w:t>
      </w:r>
    </w:p>
    <w:p w:rsidR="00F67542" w:rsidRPr="00A67EB5" w:rsidRDefault="00A67EB5" w:rsidP="00F67542">
      <w:pPr>
        <w:rPr>
          <w:sz w:val="28"/>
        </w:rPr>
      </w:pPr>
      <w:r w:rsidRPr="00A67EB5">
        <w:rPr>
          <w:sz w:val="28"/>
        </w:rPr>
        <w:t xml:space="preserve"> </w:t>
      </w:r>
      <w:r w:rsidRPr="00A67EB5">
        <w:rPr>
          <w:sz w:val="28"/>
        </w:rPr>
        <w:t>Основной вид деятельности дошкольника – игра. Поэтому именно в игре с помощью игровых заданий и упражнений можно выстроить подготовку детей к школе.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Обычно, когда родители занимаются домашними делами (уборкой квартиры, приготовлением пищи, стиркой и др.), ребёнок или играет с игрушками, или смотрит телевизор. К сожалению, современное телевидение не способствует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Замечено, что дети, которые постоянно смотрят на яркий, мелькающий экран телевизора (монитора), менее усидчивы, имеют трудности с концентрацией внимания.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Если вы печёте пироги, предложите ребёнку на рассыпанной ровным слоем муке нарисовать картину, написать буквы, цифры.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Предложите ребёнку обвести на бумаге любой домашний предмет (например, ложку или вилку) с закрытыми глазами. Рисунок нужно заштриховать.</w:t>
      </w:r>
      <w:bookmarkStart w:id="0" w:name="_GoBack"/>
      <w:bookmarkEnd w:id="0"/>
    </w:p>
    <w:p w:rsidR="00F67542" w:rsidRPr="00A90EFD" w:rsidRDefault="00F67542" w:rsidP="00F67542">
      <w:pPr>
        <w:rPr>
          <w:b/>
          <w:color w:val="FF0000"/>
          <w:sz w:val="28"/>
        </w:rPr>
      </w:pPr>
      <w:r w:rsidRPr="00A90EFD">
        <w:rPr>
          <w:b/>
          <w:color w:val="FF0000"/>
          <w:sz w:val="28"/>
        </w:rPr>
        <w:t>Игры на развитие мелкой моторики</w:t>
      </w:r>
      <w:r w:rsidR="00A67EB5" w:rsidRPr="00A90EFD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Если вы варите макароны (рожки), предложите ребёнку сделать бусы из макарон.</w:t>
      </w:r>
    </w:p>
    <w:p w:rsidR="00F67542" w:rsidRPr="00A67EB5" w:rsidRDefault="00F67542" w:rsidP="00F67542">
      <w:pPr>
        <w:rPr>
          <w:sz w:val="28"/>
        </w:rPr>
      </w:pP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lastRenderedPageBreak/>
        <w:t>Для развития мелкой моторики также предлагаем выполнять с ребёнком как можно чаще следующие упражнения: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штриховать карандашом в различных направлениях;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рисовать красками, карандашами;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лепить из пластилина, глины;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вырезать из бумаги;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делать аппликации;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рвать бумагу руками;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складывать бумагу;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складывать мозаику;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собирать из конструктора;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завязывать шнурки;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вязать верёвочные узлы;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пришивать пуговицы (предложите ребёнку раскрасить паровоз, а вместо колёс пришить пуговицы);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вязать, вышивать.</w:t>
      </w:r>
    </w:p>
    <w:p w:rsidR="00F67542" w:rsidRPr="00A67EB5" w:rsidRDefault="00F67542" w:rsidP="00F67542">
      <w:pPr>
        <w:rPr>
          <w:b/>
          <w:color w:val="FF0000"/>
          <w:sz w:val="28"/>
        </w:rPr>
      </w:pPr>
      <w:r w:rsidRPr="00A67EB5">
        <w:rPr>
          <w:b/>
          <w:color w:val="FF0000"/>
          <w:sz w:val="28"/>
        </w:rPr>
        <w:t>Игры на развитие памяти ребёнка</w:t>
      </w:r>
      <w:r w:rsidR="00A67EB5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Попросите ребёнка посмотреть и запомнить, какой была комната до уборки. Пусть ребёнок её нарисует. После уборки ребёнок должен сравнить комнату до уборки и после (найти отличия), а рисунок поможет ему в этом.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Попросите ребёнка побывать в роли наблюдателя. Он должен внимательно следить за вами в течение какого-то времени (например, 5—15 минут), а затем назвать по порядку все ваши действия.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Для развития памяти также нужно: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пересказывать сказки, стихи, которые вы читаете ребёнку;</w:t>
      </w:r>
    </w:p>
    <w:p w:rsidR="00F67542" w:rsidRPr="00A67EB5" w:rsidRDefault="00F67542" w:rsidP="00F67542">
      <w:pPr>
        <w:rPr>
          <w:sz w:val="28"/>
        </w:rPr>
      </w:pPr>
      <w:proofErr w:type="gramStart"/>
      <w:r w:rsidRPr="00A67EB5">
        <w:rPr>
          <w:sz w:val="28"/>
        </w:rPr>
        <w:lastRenderedPageBreak/>
        <w:t>• рассказывать вечером, какие звуки (предметы, запахи) он слышал (видел, ощущал) за день (или за какой-то промежуток времени, например, пока ужинал);</w:t>
      </w:r>
      <w:proofErr w:type="gramEnd"/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смотреть на любой предмет в течение 30 секунд, а затем либо нарисовать, либо словесно описать его.</w:t>
      </w:r>
    </w:p>
    <w:p w:rsidR="00F67542" w:rsidRPr="00965FFF" w:rsidRDefault="00F67542" w:rsidP="00F67542">
      <w:pPr>
        <w:rPr>
          <w:b/>
          <w:color w:val="FF0000"/>
          <w:sz w:val="28"/>
        </w:rPr>
      </w:pPr>
      <w:r w:rsidRPr="00965FFF">
        <w:rPr>
          <w:b/>
          <w:color w:val="FF0000"/>
          <w:sz w:val="28"/>
        </w:rPr>
        <w:t>Игры на развитие внимания ребенка</w:t>
      </w:r>
      <w:r w:rsidR="00965FFF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Посоревнуйтесь с ребёнком: вы ищете предметы, начинающиеся на букву «П» (или другую букву), на кухне, а он — в комнате.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 каждый раз, когда встретится слово, начинающееся с буквы «К» («М», «Б» и т. д.).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Для развития внимания также нужно учить ребёнка выполнять несколько дел одновременно, например: слушать и рассматривать иллюстрации, читать и слушать, слушать и рисовать.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Задания для ребёнка: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1. Рассмотри внимательно нарисованную картинку. Пока ты её будешь рассматривать, я буду читать стихотворение. Слушай внимательно.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* * *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Скачет сито по полям,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А корыто по лугам. 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За лопатою метла 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Вдоль по улице пошла. 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Топоры-то, топоры 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Так и сыплются с горы. </w:t>
      </w:r>
    </w:p>
    <w:p w:rsidR="00F67542" w:rsidRPr="00A67EB5" w:rsidRDefault="00965FFF" w:rsidP="00F67542">
      <w:pPr>
        <w:rPr>
          <w:sz w:val="28"/>
        </w:rPr>
      </w:pPr>
      <w:proofErr w:type="spellStart"/>
      <w:r>
        <w:rPr>
          <w:sz w:val="28"/>
        </w:rPr>
        <w:t>Испугала</w:t>
      </w:r>
      <w:r w:rsidR="00F67542" w:rsidRPr="00A67EB5">
        <w:rPr>
          <w:sz w:val="28"/>
        </w:rPr>
        <w:t>ся</w:t>
      </w:r>
      <w:proofErr w:type="spellEnd"/>
      <w:r w:rsidR="00F67542" w:rsidRPr="00A67EB5">
        <w:rPr>
          <w:sz w:val="28"/>
        </w:rPr>
        <w:t xml:space="preserve"> коза, 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lastRenderedPageBreak/>
        <w:t xml:space="preserve">Растопырила глаза: 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«Что такое? Почему? 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Ничего я не пойму».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К. Чуковский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Когда вы закончите читать стихотворение, уберите картинку и задайте ребёнку следующие вопросы: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1. Кто был на горке?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2. Кто был под горкой?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3. Что делала девочка в песочнице?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4. Кто качался на качелях?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5. Какое время года на картинке?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6. Какие предметы перечислены в стихотворении?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7. Кто испугался и растопырил глаза?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Чем больше ребёнок даст правильных ответов, тем лучше у него развито внимание.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2. Раскрась картинку. Пока ты будешь её раскрашивать, я буду читать тебе сказку (можно выбрать любую сказку). Слушай внимательно.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Подготовка ребенка к школе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После прочтения сказки задайте ребёнку вопросы по картинке (можно попросить обосновать выбор цветов) и по сказке (как в задании 1).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1. Кто изображён на картинке?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2. Какое время суток на картинке?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3. Из чего сделан парус?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4. Кто главный герой сказки (и т. п.)?</w:t>
      </w:r>
    </w:p>
    <w:p w:rsidR="00F67542" w:rsidRPr="00965FFF" w:rsidRDefault="00F67542" w:rsidP="00F67542">
      <w:pPr>
        <w:rPr>
          <w:b/>
          <w:color w:val="FF0000"/>
          <w:sz w:val="28"/>
        </w:rPr>
      </w:pPr>
      <w:r w:rsidRPr="00965FFF">
        <w:rPr>
          <w:b/>
          <w:color w:val="FF0000"/>
          <w:sz w:val="28"/>
        </w:rPr>
        <w:t>Игры на развитие речи ребенка</w:t>
      </w:r>
      <w:r w:rsidR="00965FFF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proofErr w:type="gramStart"/>
      <w:r w:rsidRPr="00A67EB5">
        <w:rPr>
          <w:sz w:val="28"/>
        </w:rPr>
        <w:lastRenderedPageBreak/>
        <w:t>• Вы называете любое слово (существительное — название предмета, глагол — действие, прилагательное — признак), связанное с тем, что вы делаете в данный момент (например, если гладите бельё — утюг, включать, горячий).</w:t>
      </w:r>
      <w:proofErr w:type="gramEnd"/>
      <w:r w:rsidRPr="00A67EB5">
        <w:rPr>
          <w:sz w:val="28"/>
        </w:rPr>
        <w:t xml:space="preserve"> Ребёнок должен придумать словосочетание (горячий утюг, выключить утюг и т. п.). Желательно, чтобы он придумал не одно, а несколько словосочетаний.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• «Продолжи слово». Суть игры состоит в том, что вы говорите начало слова (первый слог) на заданную тему, а ребёнок должен его продолжить. Например, слова по теме «Кухня»: </w:t>
      </w:r>
      <w:proofErr w:type="spellStart"/>
      <w:r w:rsidRPr="00A67EB5">
        <w:rPr>
          <w:sz w:val="28"/>
        </w:rPr>
        <w:t>ду</w:t>
      </w:r>
      <w:proofErr w:type="spellEnd"/>
      <w:r w:rsidRPr="00A67EB5">
        <w:rPr>
          <w:sz w:val="28"/>
        </w:rPr>
        <w:t xml:space="preserve"> — духовка, </w:t>
      </w:r>
      <w:proofErr w:type="spellStart"/>
      <w:r w:rsidRPr="00A67EB5">
        <w:rPr>
          <w:sz w:val="28"/>
        </w:rPr>
        <w:t>ча</w:t>
      </w:r>
      <w:proofErr w:type="spellEnd"/>
      <w:r w:rsidRPr="00A67EB5">
        <w:rPr>
          <w:sz w:val="28"/>
        </w:rPr>
        <w:t xml:space="preserve"> — чайник и т. д.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Для развития речи также нужно: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чаще просить ребёнка пересказать книгу, мультфильм; рассказать, что он делал вчера, после завтрака и т. д.;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не разрешать ребёнку употреблять в речи слова-паразиты (ну, вот, значит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чаще читать ребёнку книги, а если ребёнок уже умеет читать, то всячески стимулировать и поддерживать интерес к чтению.</w:t>
      </w:r>
    </w:p>
    <w:p w:rsidR="00F67542" w:rsidRPr="00965FFF" w:rsidRDefault="00F67542" w:rsidP="00F67542">
      <w:pPr>
        <w:rPr>
          <w:b/>
          <w:color w:val="FF0000"/>
          <w:sz w:val="28"/>
        </w:rPr>
      </w:pPr>
      <w:r w:rsidRPr="00965FFF">
        <w:rPr>
          <w:b/>
          <w:color w:val="FF0000"/>
          <w:sz w:val="28"/>
        </w:rPr>
        <w:t>Игры на развитие мышления ребенка</w:t>
      </w:r>
      <w:r w:rsidR="00965FFF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«Скажи слово наоборот». В эту игру можно играть, выполняя любую домашнюю работу: вы называете какое-нибудь слово, обозначающее предмет домашнего обихода, а ребёнок должен назвать то, что получится, если прочитать его</w:t>
      </w:r>
      <w:r w:rsidR="00965FFF">
        <w:rPr>
          <w:sz w:val="28"/>
        </w:rPr>
        <w:t xml:space="preserve"> наоборот (например: стол — </w:t>
      </w:r>
      <w:proofErr w:type="spellStart"/>
      <w:r w:rsidR="00965FFF">
        <w:rPr>
          <w:sz w:val="28"/>
        </w:rPr>
        <w:t>лотс</w:t>
      </w:r>
      <w:proofErr w:type="spellEnd"/>
      <w:r w:rsidRPr="00A67EB5">
        <w:rPr>
          <w:sz w:val="28"/>
        </w:rPr>
        <w:t>). Затем вы меняетесь ролями. Желательно, чтобы вначале использовались слова, состоящие из 3—4 букв: нож, лес, стул.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• «Найди предмет». Усложнённый вариант игры «Скажи слово наоборот»: произнесите слово наоборот (например: </w:t>
      </w:r>
      <w:proofErr w:type="spellStart"/>
      <w:r w:rsidRPr="00A67EB5">
        <w:rPr>
          <w:sz w:val="28"/>
        </w:rPr>
        <w:t>лутс</w:t>
      </w:r>
      <w:proofErr w:type="spellEnd"/>
      <w:r w:rsidRPr="00A67EB5">
        <w:rPr>
          <w:sz w:val="28"/>
        </w:rPr>
        <w:t>). Нужно назвать исходное слово и показать предмет, который оно обозначает.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lastRenderedPageBreak/>
        <w:t>• «Что общего?» Предложите ребёнку найти связь между предметами, которые вы в данный момент используете. Например: что общего между ножом и луком (нож острый, а у лука острый запах); пылесосом и веником и т. д.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Для развития мышления также нужно: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разгадывать ребусы;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составлять ребусы;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рисовать комиксы;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составлять из предложенных слов предложения;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составлять и</w:t>
      </w:r>
      <w:r w:rsidR="00965FFF">
        <w:rPr>
          <w:sz w:val="28"/>
        </w:rPr>
        <w:t>з геометрических фигур картинки.</w:t>
      </w:r>
    </w:p>
    <w:p w:rsidR="00F67542" w:rsidRPr="00965FFF" w:rsidRDefault="00F67542" w:rsidP="00F67542">
      <w:pPr>
        <w:rPr>
          <w:b/>
          <w:color w:val="FF0000"/>
          <w:sz w:val="28"/>
        </w:rPr>
      </w:pPr>
      <w:r w:rsidRPr="00965FFF">
        <w:rPr>
          <w:b/>
          <w:color w:val="FF0000"/>
          <w:sz w:val="28"/>
        </w:rPr>
        <w:t>Игры на развитие пространственных представлений у ребенка</w:t>
      </w:r>
      <w:r w:rsidR="00965FFF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«Найди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«Найди предмет по плану».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 (например, ставит крестик, как на рисунке). Второй игрок должен, руководствуясь только планом комнаты, найти спрятанный предмет.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Для развития пространственных представлений также нужно: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срисовывать буквы, цифры, картинки;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рассматривать (рисовать) планы, схемы, карты;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играть в игру «Морской бой».</w:t>
      </w:r>
    </w:p>
    <w:p w:rsidR="00F67542" w:rsidRPr="00A90EFD" w:rsidRDefault="00F67542" w:rsidP="00F67542">
      <w:pPr>
        <w:rPr>
          <w:b/>
          <w:color w:val="FF0000"/>
          <w:sz w:val="28"/>
        </w:rPr>
      </w:pPr>
      <w:r w:rsidRPr="00A90EFD">
        <w:rPr>
          <w:b/>
          <w:color w:val="FF0000"/>
          <w:sz w:val="28"/>
        </w:rPr>
        <w:t>Игры на развитие эмоциональной сферы ребенка</w:t>
      </w:r>
      <w:r w:rsidR="00A90EFD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«</w:t>
      </w:r>
      <w:proofErr w:type="gramStart"/>
      <w:r w:rsidRPr="00A67EB5">
        <w:rPr>
          <w:sz w:val="28"/>
        </w:rPr>
        <w:t>Любимое-нелюбимое</w:t>
      </w:r>
      <w:proofErr w:type="gramEnd"/>
      <w:r w:rsidRPr="00A67EB5">
        <w:rPr>
          <w:sz w:val="28"/>
        </w:rPr>
        <w:t xml:space="preserve">». </w:t>
      </w:r>
      <w:proofErr w:type="gramStart"/>
      <w:r w:rsidRPr="00A67EB5">
        <w:rPr>
          <w:sz w:val="28"/>
        </w:rPr>
        <w:t xml:space="preserve">Вы называете ребёнку какое-либо действие, а ребёнок должен изобразить отношение к этому действию: если он любит это делать, изобразить радость; если не любит — грусть, печаль, огорчение; если </w:t>
      </w:r>
      <w:r w:rsidRPr="00A67EB5">
        <w:rPr>
          <w:sz w:val="28"/>
        </w:rPr>
        <w:lastRenderedPageBreak/>
        <w:t>никогда не выполнял это действие — сомнение, нерешительность (например: есть мороженое, подметать, гулять с друзьями, читать, смотреть футбол, вышивать, думать, читать, помогать родителям и т. Д.).</w:t>
      </w:r>
      <w:proofErr w:type="gramEnd"/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«Ожившие предметы». Предложите ребёнку внимательно посмотреть на все предметы в комнате (кухне, прихожей). Пусть он представит, что предметы ожили, стали чувствовать, и скажет, кому из них лучше всех, у кого самое хорошее настроение и почему, у кого самое плохое настроение и почему.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Рассмотри лица детей и скажи, что они чувствуют.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Для развития эмоциональной сферы также нужно: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при чтении сказок, просмотре фильмов спрашивать у ребёнка, что чувствуют герои, какое у них настроение;</w:t>
      </w:r>
    </w:p>
    <w:p w:rsidR="00F67542" w:rsidRPr="00A67EB5" w:rsidRDefault="00F67542" w:rsidP="00F67542">
      <w:pPr>
        <w:rPr>
          <w:sz w:val="28"/>
        </w:rPr>
      </w:pPr>
      <w:proofErr w:type="gramStart"/>
      <w:r w:rsidRPr="00A67EB5">
        <w:rPr>
          <w:sz w:val="28"/>
        </w:rPr>
        <w:t>• чаще говорить ребёнку о собственном состоянии (например:</w:t>
      </w:r>
      <w:proofErr w:type="gramEnd"/>
      <w:r w:rsidRPr="00A67EB5">
        <w:rPr>
          <w:sz w:val="28"/>
        </w:rPr>
        <w:t xml:space="preserve"> </w:t>
      </w:r>
      <w:proofErr w:type="gramStart"/>
      <w:r w:rsidRPr="00A67EB5">
        <w:rPr>
          <w:sz w:val="28"/>
        </w:rPr>
        <w:t>«Я сегодня очень рада, мне хочется петь и танцевать, будто солнце у меня внутри» и т. д.).</w:t>
      </w:r>
      <w:proofErr w:type="gramEnd"/>
    </w:p>
    <w:p w:rsidR="00F67542" w:rsidRPr="00A90EFD" w:rsidRDefault="00F67542" w:rsidP="00F67542">
      <w:pPr>
        <w:rPr>
          <w:b/>
          <w:color w:val="FF0000"/>
          <w:sz w:val="28"/>
        </w:rPr>
      </w:pPr>
      <w:r w:rsidRPr="00A90EFD">
        <w:rPr>
          <w:b/>
          <w:color w:val="FF0000"/>
          <w:sz w:val="28"/>
        </w:rPr>
        <w:t>Игры на развитие воображения ребенка</w:t>
      </w:r>
      <w:r w:rsidR="00A90EFD">
        <w:rPr>
          <w:b/>
          <w:color w:val="FF0000"/>
          <w:sz w:val="28"/>
        </w:rPr>
        <w:t>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Попросите ребёнка показать (изобразить жестами, позой) различные предметы мебели.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Предложите ребёнку рассмотреть разные овощи и сказать, на что они похожи.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 xml:space="preserve">• Предложите ребёнку перевоплотиться в какой-либо предмет, находящийся в комнате или на кухне (например, в поварёшку), и придумать </w:t>
      </w:r>
      <w:proofErr w:type="gramStart"/>
      <w:r w:rsidRPr="00A67EB5">
        <w:rPr>
          <w:sz w:val="28"/>
        </w:rPr>
        <w:t>рассказ про</w:t>
      </w:r>
      <w:proofErr w:type="gramEnd"/>
      <w:r w:rsidRPr="00A67EB5">
        <w:rPr>
          <w:sz w:val="28"/>
        </w:rPr>
        <w:t xml:space="preserve"> этот предмет («Я — поварёшка, живу на кухне» и т. д.).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Для развития воображения также нужно: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соединять (мысленно или на рисунке) части разных предметов друг с другом (например, голову тигра с туловищем пингвина);</w:t>
      </w:r>
    </w:p>
    <w:p w:rsidR="00F67542" w:rsidRPr="00A67EB5" w:rsidRDefault="00F67542" w:rsidP="00F67542">
      <w:pPr>
        <w:rPr>
          <w:sz w:val="28"/>
        </w:rPr>
      </w:pPr>
      <w:r w:rsidRPr="00A67EB5">
        <w:rPr>
          <w:sz w:val="28"/>
        </w:rPr>
        <w:t>• мысленно уменьшать-увеличивать реальные размеры предметов (например, представить слона размером с мышь или кошку размером со слона и нарисовать или слепить из пластилина);</w:t>
      </w:r>
    </w:p>
    <w:p w:rsidR="00F67542" w:rsidRDefault="00F67542" w:rsidP="00F67542">
      <w:pPr>
        <w:rPr>
          <w:sz w:val="28"/>
        </w:rPr>
      </w:pPr>
      <w:r w:rsidRPr="00A67EB5">
        <w:rPr>
          <w:sz w:val="28"/>
        </w:rPr>
        <w:lastRenderedPageBreak/>
        <w:t>• придумывать необычные способы использования обычных предметов (например, в кубик можно играть, его можно использовать как подставку, как мяч и т. д.).</w:t>
      </w:r>
    </w:p>
    <w:p w:rsidR="00A90EFD" w:rsidRPr="00A67EB5" w:rsidRDefault="00A90EFD" w:rsidP="00F67542">
      <w:pPr>
        <w:rPr>
          <w:sz w:val="28"/>
        </w:rPr>
      </w:pPr>
    </w:p>
    <w:p w:rsidR="003F3233" w:rsidRDefault="00F67542" w:rsidP="00F67542">
      <w:pPr>
        <w:rPr>
          <w:sz w:val="28"/>
        </w:rPr>
      </w:pPr>
      <w:r w:rsidRPr="00A67EB5">
        <w:rPr>
          <w:sz w:val="28"/>
        </w:rPr>
        <w:t>Для повышения самооценки учите ребёнка видеть свои преимущества. Говорите чаще ему о том, какой он у вас замечательный, как вы его любите. Избегайте сравнений его с другими детьми; не говорите ему, когда у него что-то не получается, что он ничего не умеет, ни на что не способен и т. д.</w:t>
      </w:r>
    </w:p>
    <w:p w:rsidR="00A90EFD" w:rsidRDefault="00A90EFD" w:rsidP="00F67542">
      <w:pPr>
        <w:rPr>
          <w:sz w:val="28"/>
        </w:rPr>
      </w:pPr>
    </w:p>
    <w:p w:rsidR="00A90EFD" w:rsidRPr="00A90EFD" w:rsidRDefault="00A90EFD" w:rsidP="00F67542">
      <w:pPr>
        <w:rPr>
          <w:b/>
          <w:sz w:val="28"/>
        </w:rPr>
      </w:pPr>
      <w:r w:rsidRPr="00A90EFD">
        <w:rPr>
          <w:b/>
          <w:sz w:val="28"/>
        </w:rPr>
        <w:t>Материал подготовили воспитатели: Булычева Л.А. и Шишкина М.М.</w:t>
      </w:r>
    </w:p>
    <w:sectPr w:rsidR="00A90EFD" w:rsidRPr="00A9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9C"/>
    <w:rsid w:val="003F3233"/>
    <w:rsid w:val="00965FFF"/>
    <w:rsid w:val="00A67EB5"/>
    <w:rsid w:val="00A90EFD"/>
    <w:rsid w:val="00DB6E9C"/>
    <w:rsid w:val="00F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7E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7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7E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7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2016-11-20T05:17:00Z</dcterms:created>
  <dcterms:modified xsi:type="dcterms:W3CDTF">2017-05-08T12:25:00Z</dcterms:modified>
</cp:coreProperties>
</file>