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b/>
          <w:color w:val="504D4D"/>
          <w:sz w:val="28"/>
          <w:szCs w:val="20"/>
          <w:lang w:eastAsia="ru-RU"/>
        </w:rPr>
      </w:pPr>
      <w:r w:rsidRPr="006B5D65">
        <w:rPr>
          <w:rFonts w:ascii="Arial" w:eastAsia="Times New Roman" w:hAnsi="Arial" w:cs="Arial"/>
          <w:b/>
          <w:color w:val="504D4D"/>
          <w:sz w:val="28"/>
          <w:szCs w:val="20"/>
          <w:lang w:eastAsia="ru-RU"/>
        </w:rPr>
        <w:t>Игры со словами для родителей…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В возрасте 4-6 лет дети уже умеют играть самостоятельно.</w:t>
      </w:r>
    </w:p>
    <w:p w:rsidR="006B5D65" w:rsidRPr="006B5D65" w:rsidRDefault="006B5D65" w:rsidP="006B5D6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 xml:space="preserve">Но это не значит, что родители не должны принимать </w:t>
      </w:r>
      <w:r>
        <w:rPr>
          <w:rFonts w:ascii="Arial" w:eastAsia="Times New Roman" w:hAnsi="Arial" w:cs="Arial"/>
          <w:color w:val="504D4D"/>
          <w:sz w:val="20"/>
          <w:szCs w:val="20"/>
          <w:lang w:eastAsia="ru-RU"/>
        </w:rPr>
        <w:t>участие в детских играх.</w:t>
      </w:r>
    </w:p>
    <w:p w:rsidR="006B5D65" w:rsidRPr="006B5D65" w:rsidRDefault="006B5D65" w:rsidP="006B5D6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Просто игры становятся уже другими. И сегодня мне бы хотелось рассказать о</w:t>
      </w:r>
      <w:r w:rsidRPr="006B5D65">
        <w:rPr>
          <w:rFonts w:ascii="Arial" w:eastAsia="Times New Roman" w:hAnsi="Arial" w:cs="Arial"/>
          <w:color w:val="504D4D"/>
          <w:sz w:val="20"/>
          <w:lang w:eastAsia="ru-RU"/>
        </w:rPr>
        <w:t> </w:t>
      </w:r>
      <w:r w:rsidRPr="006B5D65">
        <w:rPr>
          <w:rFonts w:ascii="Arial" w:eastAsia="Times New Roman" w:hAnsi="Arial" w:cs="Arial"/>
          <w:b/>
          <w:bCs/>
          <w:color w:val="504D4D"/>
          <w:sz w:val="20"/>
          <w:lang w:eastAsia="ru-RU"/>
        </w:rPr>
        <w:t>словесных играх для детей</w:t>
      </w: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Словесные игры – огромная находка для родителей. В них можно играть всегда и везде: на прогулке, во время уборки, когда мама моет посуду или готовит кушать. Словесными играми можно занять ребенка в дороге, или в длинной очереди в поликлинику.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Это универсальные и быстрые игры, не требующие подготовки. При этом игры со словами несут в себе огромный потенциал – они помогают развивать связную речь у ребенка и пополнят словарный запас, тренируют память, внимание, быстроту реакции.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Дети очень любят играть словами. Просто обратите внимание на то, что ваш ребенок любит больше всего, и вовлекайте е</w:t>
      </w:r>
      <w:r>
        <w:rPr>
          <w:rFonts w:ascii="Arial" w:eastAsia="Times New Roman" w:hAnsi="Arial" w:cs="Arial"/>
          <w:color w:val="504D4D"/>
          <w:sz w:val="20"/>
          <w:szCs w:val="20"/>
          <w:lang w:eastAsia="ru-RU"/>
        </w:rPr>
        <w:t xml:space="preserve">го в игру. </w:t>
      </w:r>
    </w:p>
    <w:p w:rsidR="006B5D65" w:rsidRPr="006B5D65" w:rsidRDefault="006B5D65" w:rsidP="006B5D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6B5D65" w:rsidRPr="006B5D65" w:rsidRDefault="006B5D65" w:rsidP="006B5D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B5D65">
        <w:rPr>
          <w:rFonts w:ascii="inherit" w:eastAsia="Times New Roman" w:hAnsi="inherit" w:cs="Arial"/>
          <w:b/>
          <w:bCs/>
          <w:color w:val="880000"/>
          <w:sz w:val="23"/>
          <w:szCs w:val="23"/>
          <w:bdr w:val="none" w:sz="0" w:space="0" w:color="auto" w:frame="1"/>
          <w:lang w:eastAsia="ru-RU"/>
        </w:rPr>
        <w:t>Игра в слова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Первый игрок называет любое слово (существительное), например – ИГРА. Следующий игрок придумывает слово на букву, которой окончилось первое слово, т.е. на букву</w:t>
      </w:r>
      <w:proofErr w:type="gramStart"/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 xml:space="preserve"> А</w:t>
      </w:r>
      <w:proofErr w:type="gramEnd"/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 xml:space="preserve"> – Ананас. Далее цепочка продолжается: Салат – Трава – Апельсин – Нога и т.д.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b/>
          <w:bCs/>
          <w:color w:val="504D4D"/>
          <w:sz w:val="20"/>
          <w:lang w:eastAsia="ru-RU"/>
        </w:rPr>
        <w:t>Польза игры: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1. Пополняется словарный запас.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2. Расширяется кр</w:t>
      </w:r>
      <w:r>
        <w:rPr>
          <w:rFonts w:ascii="Arial" w:eastAsia="Times New Roman" w:hAnsi="Arial" w:cs="Arial"/>
          <w:color w:val="504D4D"/>
          <w:sz w:val="20"/>
          <w:szCs w:val="20"/>
          <w:lang w:eastAsia="ru-RU"/>
        </w:rPr>
        <w:t>угозор.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3. Ребенок учится отличать существительные от прилагательных и глаголов (например, слово «красивый» использовать нельзя, потому что оно описывает предметы и т.д.)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4. Тренируется память.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5. Развивае</w:t>
      </w:r>
      <w:r>
        <w:rPr>
          <w:rFonts w:ascii="Arial" w:eastAsia="Times New Roman" w:hAnsi="Arial" w:cs="Arial"/>
          <w:color w:val="504D4D"/>
          <w:sz w:val="20"/>
          <w:szCs w:val="20"/>
          <w:lang w:eastAsia="ru-RU"/>
        </w:rPr>
        <w:t>тся логическое мышление.</w:t>
      </w:r>
    </w:p>
    <w:p w:rsidR="006B5D65" w:rsidRPr="006B5D65" w:rsidRDefault="006B5D65" w:rsidP="006B5D65">
      <w:pPr>
        <w:shd w:val="clear" w:color="auto" w:fill="FFFFFF"/>
        <w:spacing w:after="150" w:line="270" w:lineRule="atLeast"/>
        <w:jc w:val="both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 xml:space="preserve">Когда игра надоест, ее можно </w:t>
      </w:r>
      <w:r>
        <w:rPr>
          <w:rFonts w:ascii="Arial" w:eastAsia="Times New Roman" w:hAnsi="Arial" w:cs="Arial"/>
          <w:color w:val="504D4D"/>
          <w:sz w:val="20"/>
          <w:szCs w:val="20"/>
          <w:lang w:eastAsia="ru-RU"/>
        </w:rPr>
        <w:t>усложнить, сузив круг. Т.е. подб</w:t>
      </w:r>
      <w:r w:rsidRPr="006B5D6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ирать слова на какую-то определенную тематику. Например, можно по такому принципу поиграть в города и страны, а потом только в города.</w:t>
      </w:r>
    </w:p>
    <w:p w:rsidR="006B5D65" w:rsidRDefault="006B5D65" w:rsidP="006B5D6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inherit" w:hAnsi="inherit" w:cs="Arial"/>
          <w:color w:val="880000"/>
          <w:sz w:val="29"/>
          <w:szCs w:val="29"/>
          <w:bdr w:val="none" w:sz="0" w:space="0" w:color="auto" w:frame="1"/>
        </w:rPr>
        <w:t>Словесные игры с мячом</w:t>
      </w:r>
    </w:p>
    <w:p w:rsidR="006B5D65" w:rsidRDefault="006B5D65" w:rsidP="006B5D6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Помните, как много словесных игр с мячиком было у нас в детстве? Давайте будем передавать хорошие традиции нашим детям. Тем более</w:t>
      </w:r>
      <w:proofErr w:type="gramStart"/>
      <w:r>
        <w:rPr>
          <w:rFonts w:ascii="Arial" w:hAnsi="Arial" w:cs="Arial"/>
          <w:color w:val="504D4D"/>
          <w:sz w:val="20"/>
          <w:szCs w:val="20"/>
        </w:rPr>
        <w:t>,</w:t>
      </w:r>
      <w:proofErr w:type="gramEnd"/>
      <w:r>
        <w:rPr>
          <w:rFonts w:ascii="Arial" w:hAnsi="Arial" w:cs="Arial"/>
          <w:color w:val="504D4D"/>
          <w:sz w:val="20"/>
          <w:szCs w:val="20"/>
        </w:rPr>
        <w:t xml:space="preserve"> что такие игры не только развивают речь ребенка, но  и тренируют ловкость.</w:t>
      </w:r>
    </w:p>
    <w:p w:rsidR="006B5D65" w:rsidRDefault="006B5D65" w:rsidP="006B5D6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</w:p>
    <w:p w:rsidR="006B5D65" w:rsidRDefault="006B5D65" w:rsidP="006B5D6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>
        <w:rPr>
          <w:rFonts w:ascii="inherit" w:hAnsi="inherit" w:cs="Arial"/>
          <w:color w:val="880000"/>
          <w:sz w:val="23"/>
          <w:szCs w:val="23"/>
          <w:bdr w:val="none" w:sz="0" w:space="0" w:color="auto" w:frame="1"/>
        </w:rPr>
        <w:t>Игра «Я знаю пять…»</w:t>
      </w:r>
    </w:p>
    <w:p w:rsidR="006B5D65" w:rsidRDefault="006B5D65" w:rsidP="006B5D6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 xml:space="preserve"> Кидают мяч о землю и говорят: «Я знаю пять имен девочек: Ира – раз, Наташа – два, Света – три, Таня – четыре, Анюта — пять».</w:t>
      </w:r>
    </w:p>
    <w:p w:rsidR="006B5D65" w:rsidRDefault="006B5D65" w:rsidP="006B5D6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proofErr w:type="gramStart"/>
      <w:r>
        <w:rPr>
          <w:rFonts w:ascii="Arial" w:hAnsi="Arial" w:cs="Arial"/>
          <w:color w:val="504D4D"/>
          <w:sz w:val="20"/>
          <w:szCs w:val="20"/>
        </w:rPr>
        <w:t>Называть можно все, что угодно: имена, города, игрушки, продукты, книжки, песни, страны, животных, птиц, рыб, насекомых, цвета и так далее.</w:t>
      </w:r>
      <w:proofErr w:type="gramEnd"/>
    </w:p>
    <w:p w:rsidR="006B5D65" w:rsidRDefault="006B5D65" w:rsidP="006B5D6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 xml:space="preserve">Если у ребенка еще не очень </w:t>
      </w:r>
      <w:proofErr w:type="gramStart"/>
      <w:r>
        <w:rPr>
          <w:rFonts w:ascii="Arial" w:hAnsi="Arial" w:cs="Arial"/>
          <w:color w:val="504D4D"/>
          <w:sz w:val="20"/>
          <w:szCs w:val="20"/>
        </w:rPr>
        <w:t>хорошо</w:t>
      </w:r>
      <w:proofErr w:type="gramEnd"/>
      <w:r>
        <w:rPr>
          <w:rFonts w:ascii="Arial" w:hAnsi="Arial" w:cs="Arial"/>
          <w:color w:val="504D4D"/>
          <w:sz w:val="20"/>
          <w:szCs w:val="20"/>
        </w:rPr>
        <w:t xml:space="preserve"> получается стучать мячом о землю,  можно катать мяч сидя друг напротив друга.</w:t>
      </w:r>
    </w:p>
    <w:p w:rsidR="006B5D65" w:rsidRDefault="006B5D65" w:rsidP="006B5D6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r>
        <w:rPr>
          <w:rFonts w:ascii="inherit" w:hAnsi="inherit" w:cs="Arial"/>
          <w:color w:val="880000"/>
          <w:sz w:val="23"/>
          <w:szCs w:val="23"/>
          <w:bdr w:val="none" w:sz="0" w:space="0" w:color="auto" w:frame="1"/>
        </w:rPr>
        <w:t>«</w:t>
      </w:r>
      <w:proofErr w:type="spellStart"/>
      <w:proofErr w:type="gramStart"/>
      <w:r>
        <w:rPr>
          <w:rFonts w:ascii="inherit" w:hAnsi="inherit" w:cs="Arial"/>
          <w:color w:val="880000"/>
          <w:sz w:val="23"/>
          <w:szCs w:val="23"/>
          <w:bdr w:val="none" w:sz="0" w:space="0" w:color="auto" w:frame="1"/>
        </w:rPr>
        <w:t>Съедобное-несъедобное</w:t>
      </w:r>
      <w:proofErr w:type="spellEnd"/>
      <w:proofErr w:type="gramEnd"/>
      <w:r>
        <w:rPr>
          <w:rFonts w:ascii="inherit" w:hAnsi="inherit" w:cs="Arial"/>
          <w:color w:val="880000"/>
          <w:sz w:val="23"/>
          <w:szCs w:val="23"/>
          <w:bdr w:val="none" w:sz="0" w:space="0" w:color="auto" w:frame="1"/>
        </w:rPr>
        <w:t>»</w:t>
      </w:r>
    </w:p>
    <w:p w:rsidR="006B5D65" w:rsidRDefault="006B5D65" w:rsidP="006B5D6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Ведущий бросает (или катит) игроку мяч  и называет съедобный/несъедобный предмет. Игрок должен поймать мяч, если предмет съедобный или отбить, если не съедобный.</w:t>
      </w:r>
    </w:p>
    <w:p w:rsidR="003D6267" w:rsidRDefault="003D6267"/>
    <w:sectPr w:rsidR="003D6267" w:rsidSect="003D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65"/>
    <w:rsid w:val="003D6267"/>
    <w:rsid w:val="006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7"/>
  </w:style>
  <w:style w:type="paragraph" w:styleId="3">
    <w:name w:val="heading 3"/>
    <w:basedOn w:val="a"/>
    <w:link w:val="30"/>
    <w:uiPriority w:val="9"/>
    <w:qFormat/>
    <w:rsid w:val="006B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5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D65"/>
  </w:style>
  <w:style w:type="character" w:styleId="a4">
    <w:name w:val="Hyperlink"/>
    <w:basedOn w:val="a0"/>
    <w:uiPriority w:val="99"/>
    <w:semiHidden/>
    <w:unhideWhenUsed/>
    <w:rsid w:val="006B5D65"/>
    <w:rPr>
      <w:color w:val="0000FF"/>
      <w:u w:val="single"/>
    </w:rPr>
  </w:style>
  <w:style w:type="character" w:styleId="a5">
    <w:name w:val="Strong"/>
    <w:basedOn w:val="a0"/>
    <w:uiPriority w:val="22"/>
    <w:qFormat/>
    <w:rsid w:val="006B5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2016-04-21T04:22:00Z</dcterms:created>
  <dcterms:modified xsi:type="dcterms:W3CDTF">2016-04-21T04:30:00Z</dcterms:modified>
</cp:coreProperties>
</file>